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8525" w14:textId="49EFD516" w:rsidR="00DA183B" w:rsidRPr="0009375B" w:rsidRDefault="00474B9F" w:rsidP="00DA183B">
      <w:pPr>
        <w:rPr>
          <w:rFonts w:asciiTheme="minorHAnsi" w:hAnsiTheme="minorHAnsi" w:cstheme="minorHAnsi"/>
          <w:sz w:val="24"/>
          <w:szCs w:val="24"/>
        </w:rPr>
      </w:pPr>
      <w:r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8" behindDoc="0" locked="0" layoutInCell="1" allowOverlap="1" wp14:anchorId="166BF533" wp14:editId="4DED2F22">
                <wp:simplePos x="0" y="0"/>
                <wp:positionH relativeFrom="leftMargin">
                  <wp:posOffset>4649470</wp:posOffset>
                </wp:positionH>
                <wp:positionV relativeFrom="paragraph">
                  <wp:posOffset>4488815</wp:posOffset>
                </wp:positionV>
                <wp:extent cx="201295" cy="900000"/>
                <wp:effectExtent l="19050" t="0" r="27305" b="33655"/>
                <wp:wrapNone/>
                <wp:docPr id="89" name="Arrow: Down 89"/>
                <wp:cNvGraphicFramePr/>
                <a:graphic xmlns:a="http://schemas.openxmlformats.org/drawingml/2006/main">
                  <a:graphicData uri="http://schemas.microsoft.com/office/word/2010/wordprocessingShape">
                    <wps:wsp>
                      <wps:cNvSpPr/>
                      <wps:spPr>
                        <a:xfrm>
                          <a:off x="0" y="0"/>
                          <a:ext cx="201295" cy="90000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3DCC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9" o:spid="_x0000_s1026" type="#_x0000_t67" style="position:absolute;margin-left:366.1pt;margin-top:353.45pt;width:15.85pt;height:70.85pt;z-index:2516582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" adj="19184" fillcolor="#00b050" strokecolor="#243f60 [1604]" strokeweight="2pt">
                <w10:wrap anchorx="margin"/>
              </v:shape>
            </w:pict>
          </mc:Fallback>
        </mc:AlternateContent>
      </w:r>
      <w:r w:rsidR="001C2648">
        <w:rPr>
          <w:rFonts w:asciiTheme="minorHAnsi" w:hAnsiTheme="minorHAnsi" w:cstheme="minorHAnsi"/>
          <w:noProof/>
          <w:sz w:val="24"/>
          <w:szCs w:val="24"/>
          <w:lang w:eastAsia="en-GB"/>
        </w:rPr>
        <mc:AlternateContent>
          <mc:Choice Requires="wps">
            <w:drawing>
              <wp:anchor distT="0" distB="0" distL="114300" distR="114300" simplePos="0" relativeHeight="251659346" behindDoc="0" locked="0" layoutInCell="1" allowOverlap="1" wp14:anchorId="1A8E6DD6" wp14:editId="118AE5AF">
                <wp:simplePos x="0" y="0"/>
                <wp:positionH relativeFrom="margin">
                  <wp:align>center</wp:align>
                </wp:positionH>
                <wp:positionV relativeFrom="paragraph">
                  <wp:posOffset>-69215</wp:posOffset>
                </wp:positionV>
                <wp:extent cx="6318000" cy="525600"/>
                <wp:effectExtent l="0" t="0" r="26035" b="27305"/>
                <wp:wrapNone/>
                <wp:docPr id="302699000" name="Text Box 84"/>
                <wp:cNvGraphicFramePr/>
                <a:graphic xmlns:a="http://schemas.openxmlformats.org/drawingml/2006/main">
                  <a:graphicData uri="http://schemas.microsoft.com/office/word/2010/wordprocessingShape">
                    <wps:wsp>
                      <wps:cNvSpPr txBox="1"/>
                      <wps:spPr>
                        <a:xfrm>
                          <a:off x="0" y="0"/>
                          <a:ext cx="6318000" cy="525600"/>
                        </a:xfrm>
                        <a:prstGeom prst="rect">
                          <a:avLst/>
                        </a:prstGeom>
                        <a:ln/>
                      </wps:spPr>
                      <wps:style>
                        <a:lnRef idx="2">
                          <a:schemeClr val="dk1"/>
                        </a:lnRef>
                        <a:fillRef idx="1">
                          <a:schemeClr val="lt1"/>
                        </a:fillRef>
                        <a:effectRef idx="0">
                          <a:schemeClr val="dk1"/>
                        </a:effectRef>
                        <a:fontRef idx="minor">
                          <a:schemeClr val="dk1"/>
                        </a:fontRef>
                      </wps:style>
                      <wps:txbx>
                        <w:txbxContent>
                          <w:p w14:paraId="326ACC2A" w14:textId="0C79FF56" w:rsidR="001C2648" w:rsidRPr="00106B1F" w:rsidRDefault="00106B1F" w:rsidP="00106B1F">
                            <w:pPr>
                              <w:jc w:val="center"/>
                              <w:rPr>
                                <w:b/>
                                <w:bCs/>
                                <w:color w:val="7030A0"/>
                                <w:sz w:val="48"/>
                                <w:szCs w:val="48"/>
                              </w:rPr>
                            </w:pPr>
                            <w:r w:rsidRPr="00106B1F">
                              <w:rPr>
                                <w:b/>
                                <w:bCs/>
                                <w:color w:val="7030A0"/>
                                <w:sz w:val="48"/>
                                <w:szCs w:val="48"/>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E6DD6" id="_x0000_t202" coordsize="21600,21600" o:spt="202" path="m,l,21600r21600,l21600,xe">
                <v:stroke joinstyle="miter"/>
                <v:path gradientshapeok="t" o:connecttype="rect"/>
              </v:shapetype>
              <v:shape id="Text Box 84" o:spid="_x0000_s1026" type="#_x0000_t202" style="position:absolute;margin-left:0;margin-top:-5.45pt;width:497.5pt;height:41.4pt;z-index:2516593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" fillcolor="white [3201]" strokecolor="black [3200]" strokeweight="2pt">
                <v:textbox>
                  <w:txbxContent>
                    <w:p w14:paraId="326ACC2A" w14:textId="0C79FF56" w:rsidR="001C2648" w:rsidRPr="00106B1F" w:rsidRDefault="00106B1F" w:rsidP="00106B1F">
                      <w:pPr>
                        <w:jc w:val="center"/>
                        <w:rPr>
                          <w:b/>
                          <w:bCs/>
                          <w:color w:val="7030A0"/>
                          <w:sz w:val="48"/>
                          <w:szCs w:val="48"/>
                        </w:rPr>
                      </w:pPr>
                      <w:r w:rsidRPr="00106B1F">
                        <w:rPr>
                          <w:b/>
                          <w:bCs/>
                          <w:color w:val="7030A0"/>
                          <w:sz w:val="48"/>
                          <w:szCs w:val="48"/>
                        </w:rPr>
                        <w:t>Responding to a concern about a child</w:t>
                      </w:r>
                    </w:p>
                  </w:txbxContent>
                </v:textbox>
                <w10:wrap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1" behindDoc="0" locked="0" layoutInCell="1" allowOverlap="1" wp14:anchorId="1113E24E" wp14:editId="10CE79F2">
                <wp:simplePos x="0" y="0"/>
                <wp:positionH relativeFrom="column">
                  <wp:posOffset>5539740</wp:posOffset>
                </wp:positionH>
                <wp:positionV relativeFrom="paragraph">
                  <wp:posOffset>1891030</wp:posOffset>
                </wp:positionV>
                <wp:extent cx="201295" cy="508635"/>
                <wp:effectExtent l="19050" t="0" r="27305" b="43815"/>
                <wp:wrapNone/>
                <wp:docPr id="90" name="Arrow: Down 90"/>
                <wp:cNvGraphicFramePr/>
                <a:graphic xmlns:a="http://schemas.openxmlformats.org/drawingml/2006/main">
                  <a:graphicData uri="http://schemas.microsoft.com/office/word/2010/wordprocessingShape">
                    <wps:wsp>
                      <wps:cNvSpPr/>
                      <wps:spPr>
                        <a:xfrm>
                          <a:off x="0" y="0"/>
                          <a:ext cx="201295" cy="50863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04C817" id="Arrow: Down 90" o:spid="_x0000_s1026" type="#_x0000_t67" style="position:absolute;margin-left:436.2pt;margin-top:148.9pt;width:15.85pt;height:40.0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" adj="17326" fillcolor="#00b050" strokecolor="#243f60 [1604]" strokeweight="2pt"/>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3" behindDoc="1" locked="0" layoutInCell="1" allowOverlap="1" wp14:anchorId="36F5DA1B" wp14:editId="269225FA">
                <wp:simplePos x="0" y="0"/>
                <wp:positionH relativeFrom="margin">
                  <wp:posOffset>-197485</wp:posOffset>
                </wp:positionH>
                <wp:positionV relativeFrom="paragraph">
                  <wp:posOffset>4157345</wp:posOffset>
                </wp:positionV>
                <wp:extent cx="3983990" cy="671830"/>
                <wp:effectExtent l="19050" t="19050" r="16510" b="13970"/>
                <wp:wrapTight wrapText="bothSides">
                  <wp:wrapPolygon edited="0">
                    <wp:start x="-103" y="-612"/>
                    <wp:lineTo x="-103" y="21437"/>
                    <wp:lineTo x="21586" y="21437"/>
                    <wp:lineTo x="21586" y="-612"/>
                    <wp:lineTo x="-103" y="-612"/>
                  </wp:wrapPolygon>
                </wp:wrapTight>
                <wp:docPr id="92" name="Text Box 92"/>
                <wp:cNvGraphicFramePr/>
                <a:graphic xmlns:a="http://schemas.openxmlformats.org/drawingml/2006/main">
                  <a:graphicData uri="http://schemas.microsoft.com/office/word/2010/wordprocessingShape">
                    <wps:wsp>
                      <wps:cNvSpPr txBox="1"/>
                      <wps:spPr>
                        <a:xfrm>
                          <a:off x="0" y="0"/>
                          <a:ext cx="3983990" cy="671830"/>
                        </a:xfrm>
                        <a:prstGeom prst="rect">
                          <a:avLst/>
                        </a:prstGeom>
                        <a:noFill/>
                        <a:ln w="28575">
                          <a:solidFill>
                            <a:srgbClr val="FF0000"/>
                          </a:solidFill>
                        </a:ln>
                        <a:effectLst/>
                      </wps:spPr>
                      <wps:txbx>
                        <w:txbxContent>
                          <w:p w14:paraId="79BA5FF2" w14:textId="66A1989A" w:rsidR="00EA119D" w:rsidRPr="009C29B1" w:rsidRDefault="00EA119D" w:rsidP="001B3CA8">
                            <w:pPr>
                              <w:spacing w:before="40" w:afterLines="40" w:after="96"/>
                              <w:rPr>
                                <w:b/>
                                <w:sz w:val="22"/>
                                <w:u w:val="single"/>
                              </w:rPr>
                            </w:pPr>
                            <w:r w:rsidRPr="009C29B1">
                              <w:rPr>
                                <w:b/>
                                <w:sz w:val="22"/>
                                <w:u w:val="single"/>
                              </w:rPr>
                              <w:t>The child is judged to be in real and immediate danger:</w:t>
                            </w:r>
                          </w:p>
                          <w:p w14:paraId="7DFFB175" w14:textId="77777777" w:rsidR="00EA119D" w:rsidRPr="009C29B1" w:rsidRDefault="00EA119D" w:rsidP="001B3CA8">
                            <w:pPr>
                              <w:pStyle w:val="ListParagraph"/>
                              <w:numPr>
                                <w:ilvl w:val="0"/>
                                <w:numId w:val="7"/>
                              </w:numPr>
                              <w:spacing w:before="40" w:afterLines="40" w:after="96"/>
                              <w:rPr>
                                <w:sz w:val="22"/>
                              </w:rPr>
                            </w:pPr>
                            <w:r w:rsidRPr="009C29B1">
                              <w:rPr>
                                <w:sz w:val="22"/>
                              </w:rPr>
                              <w:t>Dial 999 and ask for Police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DA1B" id="Text Box 92" o:spid="_x0000_s1027" type="#_x0000_t202" style="position:absolute;margin-left:-15.55pt;margin-top:327.35pt;width:313.7pt;height:52.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" filled="f" strokecolor="red" strokeweight="2.25pt">
                <v:textbox>
                  <w:txbxContent>
                    <w:p w14:paraId="79BA5FF2" w14:textId="66A1989A" w:rsidR="00EA119D" w:rsidRPr="009C29B1" w:rsidRDefault="00EA119D" w:rsidP="001B3CA8">
                      <w:pPr>
                        <w:spacing w:before="40" w:afterLines="40" w:after="96"/>
                        <w:rPr>
                          <w:b/>
                          <w:sz w:val="22"/>
                          <w:u w:val="single"/>
                        </w:rPr>
                      </w:pPr>
                      <w:r w:rsidRPr="009C29B1">
                        <w:rPr>
                          <w:b/>
                          <w:sz w:val="22"/>
                          <w:u w:val="single"/>
                        </w:rPr>
                        <w:t>The child is judged to be in real and immediate danger:</w:t>
                      </w:r>
                    </w:p>
                    <w:p w14:paraId="7DFFB175" w14:textId="77777777" w:rsidR="00EA119D" w:rsidRPr="009C29B1" w:rsidRDefault="00EA119D" w:rsidP="001B3CA8">
                      <w:pPr>
                        <w:pStyle w:val="ListParagraph"/>
                        <w:numPr>
                          <w:ilvl w:val="0"/>
                          <w:numId w:val="7"/>
                        </w:numPr>
                        <w:spacing w:before="40" w:afterLines="40" w:after="96"/>
                        <w:rPr>
                          <w:sz w:val="22"/>
                        </w:rPr>
                      </w:pPr>
                      <w:r w:rsidRPr="009C29B1">
                        <w:rPr>
                          <w:sz w:val="22"/>
                        </w:rPr>
                        <w:t>Dial 999 and ask for Police assistance.</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7" behindDoc="0" locked="0" layoutInCell="1" allowOverlap="1" wp14:anchorId="1E9D6AAF" wp14:editId="01C2BB25">
                <wp:simplePos x="0" y="0"/>
                <wp:positionH relativeFrom="rightMargin">
                  <wp:posOffset>-2040255</wp:posOffset>
                </wp:positionH>
                <wp:positionV relativeFrom="paragraph">
                  <wp:posOffset>3952875</wp:posOffset>
                </wp:positionV>
                <wp:extent cx="201295" cy="884555"/>
                <wp:effectExtent l="19050" t="0" r="27305" b="29845"/>
                <wp:wrapNone/>
                <wp:docPr id="88" name="Arrow: Down 88"/>
                <wp:cNvGraphicFramePr/>
                <a:graphic xmlns:a="http://schemas.openxmlformats.org/drawingml/2006/main">
                  <a:graphicData uri="http://schemas.microsoft.com/office/word/2010/wordprocessingShape">
                    <wps:wsp>
                      <wps:cNvSpPr/>
                      <wps:spPr>
                        <a:xfrm>
                          <a:off x="0" y="0"/>
                          <a:ext cx="201295" cy="884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470B9F" id="Arrow: Down 88" o:spid="_x0000_s1026" type="#_x0000_t67" style="position:absolute;margin-left:-160.65pt;margin-top:311.25pt;width:15.85pt;height:69.65pt;z-index:251658247;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" adj="19142" fillcolor="#4f81bd [3204]" strokecolor="#243f60 [1604]" strokeweight="2pt">
                <w10:wrap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9" behindDoc="0" locked="0" layoutInCell="1" allowOverlap="1" wp14:anchorId="5080A454" wp14:editId="5385744F">
                <wp:simplePos x="0" y="0"/>
                <wp:positionH relativeFrom="column">
                  <wp:posOffset>3503930</wp:posOffset>
                </wp:positionH>
                <wp:positionV relativeFrom="paragraph">
                  <wp:posOffset>6554470</wp:posOffset>
                </wp:positionV>
                <wp:extent cx="201295" cy="629285"/>
                <wp:effectExtent l="19050" t="0" r="27305" b="37465"/>
                <wp:wrapNone/>
                <wp:docPr id="95" name="Arrow: Down 95"/>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0F25E8" id="Arrow: Down 95" o:spid="_x0000_s1026" type="#_x0000_t67" style="position:absolute;margin-left:275.9pt;margin-top:516.1pt;width:15.85pt;height:49.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" adj="18145" fillcolor="yellow" strokecolor="#243f60 [1604]" strokeweight="2pt"/>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6" behindDoc="1" locked="0" layoutInCell="1" allowOverlap="1" wp14:anchorId="4411AAD1" wp14:editId="2CAD5207">
                <wp:simplePos x="0" y="0"/>
                <wp:positionH relativeFrom="margin">
                  <wp:posOffset>-478790</wp:posOffset>
                </wp:positionH>
                <wp:positionV relativeFrom="paragraph">
                  <wp:posOffset>6768465</wp:posOffset>
                </wp:positionV>
                <wp:extent cx="4550410" cy="1501140"/>
                <wp:effectExtent l="19050" t="19050" r="21590" b="22860"/>
                <wp:wrapTight wrapText="bothSides">
                  <wp:wrapPolygon edited="0">
                    <wp:start x="-90" y="-274"/>
                    <wp:lineTo x="-90" y="21655"/>
                    <wp:lineTo x="21612" y="21655"/>
                    <wp:lineTo x="21612" y="-274"/>
                    <wp:lineTo x="-90" y="-274"/>
                  </wp:wrapPolygon>
                </wp:wrapTight>
                <wp:docPr id="96" name="Text Box 96"/>
                <wp:cNvGraphicFramePr/>
                <a:graphic xmlns:a="http://schemas.openxmlformats.org/drawingml/2006/main">
                  <a:graphicData uri="http://schemas.microsoft.com/office/word/2010/wordprocessingShape">
                    <wps:wsp>
                      <wps:cNvSpPr txBox="1"/>
                      <wps:spPr>
                        <a:xfrm>
                          <a:off x="0" y="0"/>
                          <a:ext cx="4550410" cy="1501140"/>
                        </a:xfrm>
                        <a:prstGeom prst="rect">
                          <a:avLst/>
                        </a:prstGeom>
                        <a:noFill/>
                        <a:ln w="38100">
                          <a:solidFill>
                            <a:srgbClr val="FFFF00"/>
                          </a:solidFill>
                        </a:ln>
                        <a:effectLst/>
                      </wps:spPr>
                      <wps:txbx>
                        <w:txbxContent>
                          <w:p w14:paraId="043CED0F" w14:textId="77777777" w:rsidR="00AC3639" w:rsidRPr="00022736" w:rsidRDefault="00AC3639" w:rsidP="00A344AF">
                            <w:pPr>
                              <w:spacing w:before="40" w:after="40" w:line="240" w:lineRule="auto"/>
                              <w:jc w:val="center"/>
                              <w:rPr>
                                <w:b/>
                                <w:sz w:val="22"/>
                                <w:u w:val="single"/>
                              </w:rPr>
                            </w:pPr>
                            <w:r w:rsidRPr="00022736">
                              <w:rPr>
                                <w:b/>
                                <w:sz w:val="22"/>
                                <w:u w:val="single"/>
                              </w:rPr>
                              <w:t>Children’s Social Care will:</w:t>
                            </w:r>
                          </w:p>
                          <w:p w14:paraId="305F05DB" w14:textId="77777777" w:rsidR="00AC3639" w:rsidRPr="00022736" w:rsidRDefault="00AC3639" w:rsidP="00A344AF">
                            <w:pPr>
                              <w:pStyle w:val="ListParagraph"/>
                              <w:numPr>
                                <w:ilvl w:val="0"/>
                                <w:numId w:val="9"/>
                              </w:numPr>
                              <w:spacing w:before="40" w:after="40" w:line="240" w:lineRule="auto"/>
                              <w:rPr>
                                <w:sz w:val="22"/>
                              </w:rPr>
                            </w:pPr>
                            <w:r w:rsidRPr="00022736">
                              <w:rPr>
                                <w:sz w:val="22"/>
                              </w:rPr>
                              <w:t>Acknowledge receipt of the referral</w:t>
                            </w:r>
                          </w:p>
                          <w:p w14:paraId="48707F3F" w14:textId="77777777" w:rsidR="00AC3639" w:rsidRPr="00022736" w:rsidRDefault="00AC3639" w:rsidP="00A344AF">
                            <w:pPr>
                              <w:pStyle w:val="ListParagraph"/>
                              <w:numPr>
                                <w:ilvl w:val="0"/>
                                <w:numId w:val="9"/>
                              </w:numPr>
                              <w:spacing w:before="40" w:after="40" w:line="240" w:lineRule="auto"/>
                              <w:rPr>
                                <w:sz w:val="22"/>
                              </w:rPr>
                            </w:pPr>
                            <w:r w:rsidRPr="00022736">
                              <w:rPr>
                                <w:sz w:val="22"/>
                              </w:rPr>
                              <w:t>Decide (within 24 hours) on next steps</w:t>
                            </w:r>
                          </w:p>
                          <w:p w14:paraId="1ECE61D1" w14:textId="77777777" w:rsidR="00AC3639" w:rsidRPr="00022736" w:rsidRDefault="00AC3639" w:rsidP="00A344AF">
                            <w:pPr>
                              <w:pStyle w:val="ListParagraph"/>
                              <w:numPr>
                                <w:ilvl w:val="0"/>
                                <w:numId w:val="9"/>
                              </w:numPr>
                              <w:spacing w:before="40" w:after="40" w:line="240" w:lineRule="auto"/>
                              <w:rPr>
                                <w:sz w:val="22"/>
                              </w:rPr>
                            </w:pPr>
                            <w:r w:rsidRPr="00022736">
                              <w:rPr>
                                <w:sz w:val="22"/>
                              </w:rPr>
                              <w:t>Inform the referrer of the course of action that has been decided</w:t>
                            </w:r>
                          </w:p>
                          <w:p w14:paraId="6E8B3ECD" w14:textId="77777777" w:rsidR="00EA119D" w:rsidRPr="00022736" w:rsidRDefault="00EA119D" w:rsidP="00A344AF">
                            <w:pPr>
                              <w:pStyle w:val="ListParagraph"/>
                              <w:numPr>
                                <w:ilvl w:val="0"/>
                                <w:numId w:val="9"/>
                              </w:numPr>
                              <w:spacing w:before="40" w:after="40"/>
                              <w:rPr>
                                <w:sz w:val="22"/>
                              </w:rPr>
                            </w:pPr>
                            <w:r w:rsidRPr="00022736">
                              <w:rPr>
                                <w:sz w:val="22"/>
                              </w:rPr>
                              <w:t>Inform the referrer of the course of action that has been decided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AAD1" id="Text Box 96" o:spid="_x0000_s1028" type="#_x0000_t202" style="position:absolute;margin-left:-37.7pt;margin-top:532.95pt;width:358.3pt;height:118.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" filled="f" strokecolor="yellow" strokeweight="3pt">
                <v:textbox>
                  <w:txbxContent>
                    <w:p w14:paraId="043CED0F" w14:textId="77777777" w:rsidR="00AC3639" w:rsidRPr="00022736" w:rsidRDefault="00AC3639" w:rsidP="00A344AF">
                      <w:pPr>
                        <w:spacing w:before="40" w:after="40" w:line="240" w:lineRule="auto"/>
                        <w:jc w:val="center"/>
                        <w:rPr>
                          <w:b/>
                          <w:sz w:val="22"/>
                          <w:u w:val="single"/>
                        </w:rPr>
                      </w:pPr>
                      <w:r w:rsidRPr="00022736">
                        <w:rPr>
                          <w:b/>
                          <w:sz w:val="22"/>
                          <w:u w:val="single"/>
                        </w:rPr>
                        <w:t>Children’s Social Care will:</w:t>
                      </w:r>
                    </w:p>
                    <w:p w14:paraId="305F05DB" w14:textId="77777777" w:rsidR="00AC3639" w:rsidRPr="00022736" w:rsidRDefault="00AC3639" w:rsidP="00A344AF">
                      <w:pPr>
                        <w:pStyle w:val="ListParagraph"/>
                        <w:numPr>
                          <w:ilvl w:val="0"/>
                          <w:numId w:val="9"/>
                        </w:numPr>
                        <w:spacing w:before="40" w:after="40" w:line="240" w:lineRule="auto"/>
                        <w:rPr>
                          <w:sz w:val="22"/>
                        </w:rPr>
                      </w:pPr>
                      <w:r w:rsidRPr="00022736">
                        <w:rPr>
                          <w:sz w:val="22"/>
                        </w:rPr>
                        <w:t>Acknowledge receipt of the referral</w:t>
                      </w:r>
                    </w:p>
                    <w:p w14:paraId="48707F3F" w14:textId="77777777" w:rsidR="00AC3639" w:rsidRPr="00022736" w:rsidRDefault="00AC3639" w:rsidP="00A344AF">
                      <w:pPr>
                        <w:pStyle w:val="ListParagraph"/>
                        <w:numPr>
                          <w:ilvl w:val="0"/>
                          <w:numId w:val="9"/>
                        </w:numPr>
                        <w:spacing w:before="40" w:after="40" w:line="240" w:lineRule="auto"/>
                        <w:rPr>
                          <w:sz w:val="22"/>
                        </w:rPr>
                      </w:pPr>
                      <w:r w:rsidRPr="00022736">
                        <w:rPr>
                          <w:sz w:val="22"/>
                        </w:rPr>
                        <w:t>Decide (within 24 hours) on next steps</w:t>
                      </w:r>
                    </w:p>
                    <w:p w14:paraId="1ECE61D1" w14:textId="77777777" w:rsidR="00AC3639" w:rsidRPr="00022736" w:rsidRDefault="00AC3639" w:rsidP="00A344AF">
                      <w:pPr>
                        <w:pStyle w:val="ListParagraph"/>
                        <w:numPr>
                          <w:ilvl w:val="0"/>
                          <w:numId w:val="9"/>
                        </w:numPr>
                        <w:spacing w:before="40" w:after="40" w:line="240" w:lineRule="auto"/>
                        <w:rPr>
                          <w:sz w:val="22"/>
                        </w:rPr>
                      </w:pPr>
                      <w:r w:rsidRPr="00022736">
                        <w:rPr>
                          <w:sz w:val="22"/>
                        </w:rPr>
                        <w:t>Inform the referrer of the course of action that has been decided</w:t>
                      </w:r>
                    </w:p>
                    <w:p w14:paraId="6E8B3ECD" w14:textId="77777777" w:rsidR="00EA119D" w:rsidRPr="00022736" w:rsidRDefault="00EA119D" w:rsidP="00A344AF">
                      <w:pPr>
                        <w:pStyle w:val="ListParagraph"/>
                        <w:numPr>
                          <w:ilvl w:val="0"/>
                          <w:numId w:val="9"/>
                        </w:numPr>
                        <w:spacing w:before="40" w:after="40"/>
                        <w:rPr>
                          <w:sz w:val="22"/>
                        </w:rPr>
                      </w:pPr>
                      <w:r w:rsidRPr="00022736">
                        <w:rPr>
                          <w:sz w:val="22"/>
                        </w:rPr>
                        <w:t>Inform the referrer of the course of action that has been decided</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5" behindDoc="1" locked="0" layoutInCell="1" allowOverlap="1" wp14:anchorId="5103B60F" wp14:editId="486D85A8">
                <wp:simplePos x="0" y="0"/>
                <wp:positionH relativeFrom="page">
                  <wp:posOffset>5088255</wp:posOffset>
                </wp:positionH>
                <wp:positionV relativeFrom="paragraph">
                  <wp:posOffset>4385310</wp:posOffset>
                </wp:positionV>
                <wp:extent cx="2244090" cy="3126105"/>
                <wp:effectExtent l="19050" t="19050" r="22860" b="17145"/>
                <wp:wrapTight wrapText="bothSides">
                  <wp:wrapPolygon edited="0">
                    <wp:start x="-183" y="-132"/>
                    <wp:lineTo x="-183" y="21587"/>
                    <wp:lineTo x="21637" y="21587"/>
                    <wp:lineTo x="21637" y="-132"/>
                    <wp:lineTo x="-183" y="-132"/>
                  </wp:wrapPolygon>
                </wp:wrapTight>
                <wp:docPr id="94" name="Text Box 94"/>
                <wp:cNvGraphicFramePr/>
                <a:graphic xmlns:a="http://schemas.openxmlformats.org/drawingml/2006/main">
                  <a:graphicData uri="http://schemas.microsoft.com/office/word/2010/wordprocessingShape">
                    <wps:wsp>
                      <wps:cNvSpPr txBox="1"/>
                      <wps:spPr>
                        <a:xfrm>
                          <a:off x="0" y="0"/>
                          <a:ext cx="2244090" cy="3126105"/>
                        </a:xfrm>
                        <a:prstGeom prst="rect">
                          <a:avLst/>
                        </a:prstGeom>
                        <a:noFill/>
                        <a:ln w="38100">
                          <a:solidFill>
                            <a:srgbClr val="0070C0"/>
                          </a:solidFill>
                        </a:ln>
                        <a:effectLst/>
                      </wps:spPr>
                      <wps:txbx>
                        <w:txbxContent>
                          <w:p w14:paraId="4635AC26" w14:textId="77777777" w:rsidR="00F34457" w:rsidRPr="00A101C5" w:rsidRDefault="00F34457" w:rsidP="008D7AFB">
                            <w:pPr>
                              <w:spacing w:before="40" w:afterLines="40" w:after="96"/>
                              <w:jc w:val="center"/>
                              <w:rPr>
                                <w:b/>
                                <w:sz w:val="22"/>
                                <w:u w:val="single"/>
                              </w:rPr>
                            </w:pPr>
                            <w:r w:rsidRPr="00A101C5">
                              <w:rPr>
                                <w:b/>
                                <w:sz w:val="22"/>
                                <w:u w:val="single"/>
                              </w:rPr>
                              <w:t>There is not a safeguarding concern:</w:t>
                            </w:r>
                          </w:p>
                          <w:p w14:paraId="141A144F"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3B60F" id="Text Box 94" o:spid="_x0000_s1029" type="#_x0000_t202" style="position:absolute;margin-left:400.65pt;margin-top:345.3pt;width:176.7pt;height:246.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" filled="f" strokecolor="#0070c0" strokeweight="3pt">
                <v:textbox>
                  <w:txbxContent>
                    <w:p w14:paraId="4635AC26" w14:textId="77777777" w:rsidR="00F34457" w:rsidRPr="00A101C5" w:rsidRDefault="00F34457" w:rsidP="008D7AFB">
                      <w:pPr>
                        <w:spacing w:before="40" w:afterLines="40" w:after="96"/>
                        <w:jc w:val="center"/>
                        <w:rPr>
                          <w:b/>
                          <w:sz w:val="22"/>
                          <w:u w:val="single"/>
                        </w:rPr>
                      </w:pPr>
                      <w:r w:rsidRPr="00A101C5">
                        <w:rPr>
                          <w:b/>
                          <w:sz w:val="22"/>
                          <w:u w:val="single"/>
                        </w:rPr>
                        <w:t>There is not a safeguarding concern:</w:t>
                      </w:r>
                    </w:p>
                    <w:p w14:paraId="141A144F"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8D7AFB">
                      <w:pPr>
                        <w:pStyle w:val="ListParagraph"/>
                        <w:numPr>
                          <w:ilvl w:val="0"/>
                          <w:numId w:val="10"/>
                        </w:numPr>
                        <w:spacing w:before="40" w:afterLines="40" w:after="96"/>
                        <w:ind w:left="426" w:hanging="284"/>
                        <w:rPr>
                          <w:b/>
                          <w:sz w:val="22"/>
                          <w:u w:val="single"/>
                        </w:rPr>
                      </w:pPr>
                      <w:r w:rsidRPr="00A101C5">
                        <w:rPr>
                          <w:sz w:val="22"/>
                        </w:rPr>
                        <w:t>The member of staff who made the referral will be informed of the outcome.</w:t>
                      </w:r>
                    </w:p>
                  </w:txbxContent>
                </v:textbox>
                <w10:wrap type="tight" anchorx="page"/>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1" behindDoc="1" locked="0" layoutInCell="1" allowOverlap="1" wp14:anchorId="469AC173" wp14:editId="699D08F5">
                <wp:simplePos x="0" y="0"/>
                <wp:positionH relativeFrom="margin">
                  <wp:posOffset>-95250</wp:posOffset>
                </wp:positionH>
                <wp:positionV relativeFrom="paragraph">
                  <wp:posOffset>626745</wp:posOffset>
                </wp:positionV>
                <wp:extent cx="5911215" cy="1495425"/>
                <wp:effectExtent l="19050" t="19050" r="13335" b="28575"/>
                <wp:wrapTight wrapText="bothSides">
                  <wp:wrapPolygon edited="0">
                    <wp:start x="-70" y="-275"/>
                    <wp:lineTo x="-70" y="21738"/>
                    <wp:lineTo x="21579" y="21738"/>
                    <wp:lineTo x="21579" y="-275"/>
                    <wp:lineTo x="-70" y="-275"/>
                  </wp:wrapPolygon>
                </wp:wrapTight>
                <wp:docPr id="2" name="Text Box 2"/>
                <wp:cNvGraphicFramePr/>
                <a:graphic xmlns:a="http://schemas.openxmlformats.org/drawingml/2006/main">
                  <a:graphicData uri="http://schemas.microsoft.com/office/word/2010/wordprocessingShape">
                    <wps:wsp>
                      <wps:cNvSpPr txBox="1"/>
                      <wps:spPr>
                        <a:xfrm>
                          <a:off x="0" y="0"/>
                          <a:ext cx="5911215" cy="1495425"/>
                        </a:xfrm>
                        <a:prstGeom prst="rect">
                          <a:avLst/>
                        </a:prstGeom>
                        <a:noFill/>
                        <a:ln w="28575">
                          <a:solidFill>
                            <a:srgbClr val="00B050"/>
                          </a:solidFill>
                        </a:ln>
                        <a:effectLst/>
                      </wps:spPr>
                      <wps:txbx>
                        <w:txbxContent>
                          <w:p w14:paraId="16225613" w14:textId="039B12AC" w:rsidR="00FD68A1" w:rsidRPr="009C29B1" w:rsidRDefault="00301FC8" w:rsidP="001B3CA8">
                            <w:pPr>
                              <w:spacing w:before="40" w:after="40" w:line="240" w:lineRule="auto"/>
                              <w:jc w:val="center"/>
                              <w:rPr>
                                <w:b/>
                                <w:sz w:val="22"/>
                                <w:u w:val="single"/>
                              </w:rPr>
                            </w:pPr>
                            <w:r w:rsidRPr="009C29B1">
                              <w:rPr>
                                <w:b/>
                                <w:sz w:val="22"/>
                                <w:u w:val="single"/>
                              </w:rPr>
                              <w:t>Where a young person alleges or appears to be the victim of abuse or neglect</w:t>
                            </w:r>
                          </w:p>
                          <w:p w14:paraId="260BD060" w14:textId="549FCA27" w:rsidR="00301FC8" w:rsidRPr="009C29B1" w:rsidRDefault="00301FC8" w:rsidP="001B3CA8">
                            <w:pPr>
                              <w:pStyle w:val="ListParagraph"/>
                              <w:numPr>
                                <w:ilvl w:val="0"/>
                                <w:numId w:val="8"/>
                              </w:numPr>
                              <w:spacing w:before="40" w:after="40" w:line="240" w:lineRule="auto"/>
                              <w:rPr>
                                <w:sz w:val="22"/>
                              </w:rPr>
                            </w:pPr>
                            <w:r w:rsidRPr="009C29B1">
                              <w:rPr>
                                <w:sz w:val="22"/>
                              </w:rPr>
                              <w:t xml:space="preserve">Listen to the child. Take </w:t>
                            </w:r>
                            <w:r w:rsidR="00556CE2" w:rsidRPr="009C29B1">
                              <w:rPr>
                                <w:sz w:val="22"/>
                              </w:rPr>
                              <w:t>their concerns</w:t>
                            </w:r>
                            <w:r w:rsidRPr="009C29B1">
                              <w:rPr>
                                <w:sz w:val="22"/>
                              </w:rPr>
                              <w:t xml:space="preserve"> seriously</w:t>
                            </w:r>
                          </w:p>
                          <w:p w14:paraId="2E45C6F2" w14:textId="77777777" w:rsidR="00301FC8" w:rsidRPr="009C29B1" w:rsidRDefault="00301FC8" w:rsidP="001B3CA8">
                            <w:pPr>
                              <w:pStyle w:val="ListParagraph"/>
                              <w:numPr>
                                <w:ilvl w:val="0"/>
                                <w:numId w:val="8"/>
                              </w:numPr>
                              <w:spacing w:before="40" w:after="40" w:line="240" w:lineRule="auto"/>
                              <w:rPr>
                                <w:sz w:val="22"/>
                              </w:rPr>
                            </w:pPr>
                            <w:r w:rsidRPr="009C29B1">
                              <w:rPr>
                                <w:sz w:val="22"/>
                              </w:rPr>
                              <w:t>Reassure the child that you will take action to keep them safe</w:t>
                            </w:r>
                          </w:p>
                          <w:p w14:paraId="45EE041C" w14:textId="111B2D04" w:rsidR="00301FC8" w:rsidRPr="009C29B1" w:rsidRDefault="00301FC8" w:rsidP="001B3CA8">
                            <w:pPr>
                              <w:pStyle w:val="ListParagraph"/>
                              <w:numPr>
                                <w:ilvl w:val="0"/>
                                <w:numId w:val="8"/>
                              </w:numPr>
                              <w:spacing w:before="40" w:after="40" w:line="240" w:lineRule="auto"/>
                              <w:rPr>
                                <w:sz w:val="22"/>
                              </w:rPr>
                            </w:pPr>
                            <w:r w:rsidRPr="009C29B1">
                              <w:rPr>
                                <w:sz w:val="22"/>
                              </w:rPr>
                              <w:t>Do not promise to keep secrets</w:t>
                            </w:r>
                          </w:p>
                          <w:p w14:paraId="572089FA" w14:textId="5A9ABF41" w:rsidR="00301FC8" w:rsidRPr="009C29B1" w:rsidRDefault="00301FC8" w:rsidP="001B3CA8">
                            <w:pPr>
                              <w:pStyle w:val="ListParagraph"/>
                              <w:numPr>
                                <w:ilvl w:val="0"/>
                                <w:numId w:val="8"/>
                              </w:numPr>
                              <w:spacing w:before="40" w:after="40" w:line="240" w:lineRule="auto"/>
                              <w:rPr>
                                <w:sz w:val="22"/>
                              </w:rPr>
                            </w:pPr>
                            <w:r w:rsidRPr="009C29B1">
                              <w:rPr>
                                <w:sz w:val="22"/>
                              </w:rPr>
                              <w:t>Make a written record of what the child tells you</w:t>
                            </w:r>
                          </w:p>
                          <w:p w14:paraId="165A1390" w14:textId="7DA8016B" w:rsidR="00301FC8" w:rsidRPr="009C29B1" w:rsidRDefault="00301FC8" w:rsidP="001B3CA8">
                            <w:pPr>
                              <w:pStyle w:val="ListParagraph"/>
                              <w:numPr>
                                <w:ilvl w:val="0"/>
                                <w:numId w:val="8"/>
                              </w:numPr>
                              <w:spacing w:before="40" w:after="40" w:line="240" w:lineRule="auto"/>
                              <w:rPr>
                                <w:sz w:val="22"/>
                              </w:rPr>
                            </w:pPr>
                            <w:r w:rsidRPr="009C29B1">
                              <w:rPr>
                                <w:sz w:val="22"/>
                              </w:rPr>
                              <w:t>Explain to the child what you are going to do next</w:t>
                            </w:r>
                          </w:p>
                          <w:p w14:paraId="18AD49B1" w14:textId="314B59C9" w:rsidR="00EA119D" w:rsidRPr="009C29B1" w:rsidRDefault="00301FC8" w:rsidP="001B3CA8">
                            <w:pPr>
                              <w:pStyle w:val="ListParagraph"/>
                              <w:numPr>
                                <w:ilvl w:val="0"/>
                                <w:numId w:val="8"/>
                              </w:numPr>
                              <w:spacing w:before="40" w:after="40" w:line="240" w:lineRule="auto"/>
                              <w:rPr>
                                <w:sz w:val="22"/>
                              </w:rPr>
                            </w:pPr>
                            <w:r w:rsidRPr="009C29B1">
                              <w:rPr>
                                <w:sz w:val="22"/>
                              </w:rPr>
                              <w:t>Do not question the child further or attempt to question the alleged abuser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C173" id="Text Box 2" o:spid="_x0000_s1030" type="#_x0000_t202" style="position:absolute;margin-left:-7.5pt;margin-top:49.35pt;width:465.45pt;height:117.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" filled="f" strokecolor="#00b050" strokeweight="2.25pt">
                <v:textbox>
                  <w:txbxContent>
                    <w:p w14:paraId="16225613" w14:textId="039B12AC" w:rsidR="00FD68A1" w:rsidRPr="009C29B1" w:rsidRDefault="00301FC8" w:rsidP="001B3CA8">
                      <w:pPr>
                        <w:spacing w:before="40" w:after="40" w:line="240" w:lineRule="auto"/>
                        <w:jc w:val="center"/>
                        <w:rPr>
                          <w:b/>
                          <w:sz w:val="22"/>
                          <w:u w:val="single"/>
                        </w:rPr>
                      </w:pPr>
                      <w:r w:rsidRPr="009C29B1">
                        <w:rPr>
                          <w:b/>
                          <w:sz w:val="22"/>
                          <w:u w:val="single"/>
                        </w:rPr>
                        <w:t>Where a young person alleges or appears to be the victim of abuse or neglect</w:t>
                      </w:r>
                    </w:p>
                    <w:p w14:paraId="260BD060" w14:textId="549FCA27" w:rsidR="00301FC8" w:rsidRPr="009C29B1" w:rsidRDefault="00301FC8" w:rsidP="001B3CA8">
                      <w:pPr>
                        <w:pStyle w:val="ListParagraph"/>
                        <w:numPr>
                          <w:ilvl w:val="0"/>
                          <w:numId w:val="8"/>
                        </w:numPr>
                        <w:spacing w:before="40" w:after="40" w:line="240" w:lineRule="auto"/>
                        <w:rPr>
                          <w:sz w:val="22"/>
                        </w:rPr>
                      </w:pPr>
                      <w:r w:rsidRPr="009C29B1">
                        <w:rPr>
                          <w:sz w:val="22"/>
                        </w:rPr>
                        <w:t xml:space="preserve">Listen to the child. Take </w:t>
                      </w:r>
                      <w:r w:rsidR="00556CE2" w:rsidRPr="009C29B1">
                        <w:rPr>
                          <w:sz w:val="22"/>
                        </w:rPr>
                        <w:t>their concerns</w:t>
                      </w:r>
                      <w:r w:rsidRPr="009C29B1">
                        <w:rPr>
                          <w:sz w:val="22"/>
                        </w:rPr>
                        <w:t xml:space="preserve"> seriously</w:t>
                      </w:r>
                    </w:p>
                    <w:p w14:paraId="2E45C6F2" w14:textId="77777777" w:rsidR="00301FC8" w:rsidRPr="009C29B1" w:rsidRDefault="00301FC8" w:rsidP="001B3CA8">
                      <w:pPr>
                        <w:pStyle w:val="ListParagraph"/>
                        <w:numPr>
                          <w:ilvl w:val="0"/>
                          <w:numId w:val="8"/>
                        </w:numPr>
                        <w:spacing w:before="40" w:after="40" w:line="240" w:lineRule="auto"/>
                        <w:rPr>
                          <w:sz w:val="22"/>
                        </w:rPr>
                      </w:pPr>
                      <w:r w:rsidRPr="009C29B1">
                        <w:rPr>
                          <w:sz w:val="22"/>
                        </w:rPr>
                        <w:t>Reassure the child that you will take action to keep them safe</w:t>
                      </w:r>
                    </w:p>
                    <w:p w14:paraId="45EE041C" w14:textId="111B2D04" w:rsidR="00301FC8" w:rsidRPr="009C29B1" w:rsidRDefault="00301FC8" w:rsidP="001B3CA8">
                      <w:pPr>
                        <w:pStyle w:val="ListParagraph"/>
                        <w:numPr>
                          <w:ilvl w:val="0"/>
                          <w:numId w:val="8"/>
                        </w:numPr>
                        <w:spacing w:before="40" w:after="40" w:line="240" w:lineRule="auto"/>
                        <w:rPr>
                          <w:sz w:val="22"/>
                        </w:rPr>
                      </w:pPr>
                      <w:r w:rsidRPr="009C29B1">
                        <w:rPr>
                          <w:sz w:val="22"/>
                        </w:rPr>
                        <w:t>Do not promise to keep secrets</w:t>
                      </w:r>
                    </w:p>
                    <w:p w14:paraId="572089FA" w14:textId="5A9ABF41" w:rsidR="00301FC8" w:rsidRPr="009C29B1" w:rsidRDefault="00301FC8" w:rsidP="001B3CA8">
                      <w:pPr>
                        <w:pStyle w:val="ListParagraph"/>
                        <w:numPr>
                          <w:ilvl w:val="0"/>
                          <w:numId w:val="8"/>
                        </w:numPr>
                        <w:spacing w:before="40" w:after="40" w:line="240" w:lineRule="auto"/>
                        <w:rPr>
                          <w:sz w:val="22"/>
                        </w:rPr>
                      </w:pPr>
                      <w:r w:rsidRPr="009C29B1">
                        <w:rPr>
                          <w:sz w:val="22"/>
                        </w:rPr>
                        <w:t>Make a written record of what the child tells you</w:t>
                      </w:r>
                    </w:p>
                    <w:p w14:paraId="165A1390" w14:textId="7DA8016B" w:rsidR="00301FC8" w:rsidRPr="009C29B1" w:rsidRDefault="00301FC8" w:rsidP="001B3CA8">
                      <w:pPr>
                        <w:pStyle w:val="ListParagraph"/>
                        <w:numPr>
                          <w:ilvl w:val="0"/>
                          <w:numId w:val="8"/>
                        </w:numPr>
                        <w:spacing w:before="40" w:after="40" w:line="240" w:lineRule="auto"/>
                        <w:rPr>
                          <w:sz w:val="22"/>
                        </w:rPr>
                      </w:pPr>
                      <w:r w:rsidRPr="009C29B1">
                        <w:rPr>
                          <w:sz w:val="22"/>
                        </w:rPr>
                        <w:t>Explain to the child what you are going to do next</w:t>
                      </w:r>
                    </w:p>
                    <w:p w14:paraId="18AD49B1" w14:textId="314B59C9" w:rsidR="00EA119D" w:rsidRPr="009C29B1" w:rsidRDefault="00301FC8" w:rsidP="001B3CA8">
                      <w:pPr>
                        <w:pStyle w:val="ListParagraph"/>
                        <w:numPr>
                          <w:ilvl w:val="0"/>
                          <w:numId w:val="8"/>
                        </w:numPr>
                        <w:spacing w:before="40" w:after="40" w:line="240" w:lineRule="auto"/>
                        <w:rPr>
                          <w:sz w:val="22"/>
                        </w:rPr>
                      </w:pPr>
                      <w:r w:rsidRPr="009C29B1">
                        <w:rPr>
                          <w:sz w:val="22"/>
                        </w:rPr>
                        <w:t>Do not question the child further or attempt to question the alleged abuser</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4" behindDoc="1" locked="0" layoutInCell="1" allowOverlap="1" wp14:anchorId="47B03ED4" wp14:editId="41E78318">
                <wp:simplePos x="0" y="0"/>
                <wp:positionH relativeFrom="margin">
                  <wp:posOffset>-375920</wp:posOffset>
                </wp:positionH>
                <wp:positionV relativeFrom="paragraph">
                  <wp:posOffset>4979670</wp:posOffset>
                </wp:positionV>
                <wp:extent cx="4349115" cy="1647825"/>
                <wp:effectExtent l="19050" t="19050" r="13335" b="28575"/>
                <wp:wrapTight wrapText="bothSides">
                  <wp:wrapPolygon edited="0">
                    <wp:start x="-95" y="-250"/>
                    <wp:lineTo x="-95" y="21725"/>
                    <wp:lineTo x="21572" y="21725"/>
                    <wp:lineTo x="21572" y="-250"/>
                    <wp:lineTo x="-95" y="-250"/>
                  </wp:wrapPolygon>
                </wp:wrapTight>
                <wp:docPr id="5" name="Text Box 5"/>
                <wp:cNvGraphicFramePr/>
                <a:graphic xmlns:a="http://schemas.openxmlformats.org/drawingml/2006/main">
                  <a:graphicData uri="http://schemas.microsoft.com/office/word/2010/wordprocessingShape">
                    <wps:wsp>
                      <wps:cNvSpPr txBox="1"/>
                      <wps:spPr>
                        <a:xfrm>
                          <a:off x="0" y="0"/>
                          <a:ext cx="4349115" cy="1647825"/>
                        </a:xfrm>
                        <a:prstGeom prst="rect">
                          <a:avLst/>
                        </a:prstGeom>
                        <a:noFill/>
                        <a:ln w="38100">
                          <a:solidFill>
                            <a:srgbClr val="00B050"/>
                          </a:solidFill>
                        </a:ln>
                        <a:effectLst/>
                      </wps:spPr>
                      <wps:txbx>
                        <w:txbxContent>
                          <w:p w14:paraId="3B61B5B2" w14:textId="77777777" w:rsidR="00EA119D" w:rsidRPr="009C29B1" w:rsidRDefault="00EA119D" w:rsidP="001E45A5">
                            <w:pPr>
                              <w:spacing w:before="40" w:afterLines="40" w:after="96" w:line="240" w:lineRule="auto"/>
                              <w:jc w:val="center"/>
                              <w:rPr>
                                <w:b/>
                                <w:sz w:val="22"/>
                                <w:u w:val="single"/>
                              </w:rPr>
                            </w:pPr>
                            <w:r w:rsidRPr="009C29B1">
                              <w:rPr>
                                <w:b/>
                                <w:sz w:val="22"/>
                                <w:u w:val="single"/>
                              </w:rPr>
                              <w:t>There is a safeguarding concern: the matter should be</w:t>
                            </w:r>
                            <w:r w:rsidR="00842EB7" w:rsidRPr="009C29B1">
                              <w:rPr>
                                <w:b/>
                                <w:sz w:val="22"/>
                                <w:u w:val="single"/>
                              </w:rPr>
                              <w:br/>
                            </w:r>
                            <w:r w:rsidRPr="009C29B1">
                              <w:rPr>
                                <w:b/>
                                <w:sz w:val="22"/>
                                <w:u w:val="single"/>
                              </w:rPr>
                              <w:t>referred to Children’s Social Care</w:t>
                            </w:r>
                          </w:p>
                          <w:p w14:paraId="2E8447BB"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 xml:space="preserve">During Office Hours: contact the Multi Agency Safeguarding Hub (MASH) on 01803 208100 </w:t>
                            </w:r>
                          </w:p>
                          <w:p w14:paraId="23C09126"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Out of Hours: contact the Emergency Duty Team on 0300 456 4876</w:t>
                            </w:r>
                          </w:p>
                          <w:p w14:paraId="2D8D2BD5" w14:textId="77777777" w:rsidR="00EA119D" w:rsidRPr="009C29B1" w:rsidRDefault="00B8052E" w:rsidP="001E45A5">
                            <w:pPr>
                              <w:pStyle w:val="ListParagraph"/>
                              <w:numPr>
                                <w:ilvl w:val="0"/>
                                <w:numId w:val="34"/>
                              </w:numPr>
                              <w:spacing w:before="40" w:afterLines="40" w:after="96" w:line="240" w:lineRule="auto"/>
                              <w:rPr>
                                <w:sz w:val="22"/>
                              </w:rPr>
                            </w:pPr>
                            <w:r w:rsidRPr="009C29B1">
                              <w:rPr>
                                <w:sz w:val="22"/>
                              </w:rPr>
                              <w:t>Non-emergency</w:t>
                            </w:r>
                            <w:r w:rsidR="00EA119D" w:rsidRPr="009C29B1">
                              <w:rPr>
                                <w:sz w:val="22"/>
                              </w:rPr>
                              <w:t xml:space="preserve"> police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3ED4" id="Text Box 5" o:spid="_x0000_s1031" type="#_x0000_t202" style="position:absolute;margin-left:-29.6pt;margin-top:392.1pt;width:342.45pt;height:129.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" filled="f" strokecolor="#00b050" strokeweight="3pt">
                <v:textbox>
                  <w:txbxContent>
                    <w:p w14:paraId="3B61B5B2" w14:textId="77777777" w:rsidR="00EA119D" w:rsidRPr="009C29B1" w:rsidRDefault="00EA119D" w:rsidP="001E45A5">
                      <w:pPr>
                        <w:spacing w:before="40" w:afterLines="40" w:after="96" w:line="240" w:lineRule="auto"/>
                        <w:jc w:val="center"/>
                        <w:rPr>
                          <w:b/>
                          <w:sz w:val="22"/>
                          <w:u w:val="single"/>
                        </w:rPr>
                      </w:pPr>
                      <w:r w:rsidRPr="009C29B1">
                        <w:rPr>
                          <w:b/>
                          <w:sz w:val="22"/>
                          <w:u w:val="single"/>
                        </w:rPr>
                        <w:t>There is a safeguarding concern: the matter should be</w:t>
                      </w:r>
                      <w:r w:rsidR="00842EB7" w:rsidRPr="009C29B1">
                        <w:rPr>
                          <w:b/>
                          <w:sz w:val="22"/>
                          <w:u w:val="single"/>
                        </w:rPr>
                        <w:br/>
                      </w:r>
                      <w:r w:rsidRPr="009C29B1">
                        <w:rPr>
                          <w:b/>
                          <w:sz w:val="22"/>
                          <w:u w:val="single"/>
                        </w:rPr>
                        <w:t>referred to Children’s Social Care</w:t>
                      </w:r>
                    </w:p>
                    <w:p w14:paraId="2E8447BB"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 xml:space="preserve">During Office Hours: contact the Multi Agency Safeguarding Hub (MASH) on 01803 208100 </w:t>
                      </w:r>
                    </w:p>
                    <w:p w14:paraId="23C09126" w14:textId="77777777" w:rsidR="00EA119D" w:rsidRPr="009C29B1" w:rsidRDefault="00EA119D" w:rsidP="001E45A5">
                      <w:pPr>
                        <w:pStyle w:val="ListParagraph"/>
                        <w:numPr>
                          <w:ilvl w:val="0"/>
                          <w:numId w:val="34"/>
                        </w:numPr>
                        <w:spacing w:before="40" w:afterLines="40" w:after="96" w:line="240" w:lineRule="auto"/>
                        <w:rPr>
                          <w:sz w:val="22"/>
                        </w:rPr>
                      </w:pPr>
                      <w:r w:rsidRPr="009C29B1">
                        <w:rPr>
                          <w:sz w:val="22"/>
                        </w:rPr>
                        <w:t>Out of Hours: contact the Emergency Duty Team on 0300 456 4876</w:t>
                      </w:r>
                    </w:p>
                    <w:p w14:paraId="2D8D2BD5" w14:textId="77777777" w:rsidR="00EA119D" w:rsidRPr="009C29B1" w:rsidRDefault="00B8052E" w:rsidP="001E45A5">
                      <w:pPr>
                        <w:pStyle w:val="ListParagraph"/>
                        <w:numPr>
                          <w:ilvl w:val="0"/>
                          <w:numId w:val="34"/>
                        </w:numPr>
                        <w:spacing w:before="40" w:afterLines="40" w:after="96" w:line="240" w:lineRule="auto"/>
                        <w:rPr>
                          <w:sz w:val="22"/>
                        </w:rPr>
                      </w:pPr>
                      <w:r w:rsidRPr="009C29B1">
                        <w:rPr>
                          <w:sz w:val="22"/>
                        </w:rPr>
                        <w:t>Non-emergency</w:t>
                      </w:r>
                      <w:r w:rsidR="00EA119D" w:rsidRPr="009C29B1">
                        <w:rPr>
                          <w:sz w:val="22"/>
                        </w:rPr>
                        <w:t xml:space="preserve"> police :101</w:t>
                      </w:r>
                    </w:p>
                  </w:txbxContent>
                </v:textbox>
                <w10:wrap type="tight"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2" behindDoc="0" locked="0" layoutInCell="1" allowOverlap="1" wp14:anchorId="41358D7E" wp14:editId="280E267E">
                <wp:simplePos x="0" y="0"/>
                <wp:positionH relativeFrom="margin">
                  <wp:posOffset>-161925</wp:posOffset>
                </wp:positionH>
                <wp:positionV relativeFrom="paragraph">
                  <wp:posOffset>2265680</wp:posOffset>
                </wp:positionV>
                <wp:extent cx="6049645" cy="1752600"/>
                <wp:effectExtent l="19050" t="19050" r="27305" b="19050"/>
                <wp:wrapSquare wrapText="bothSides"/>
                <wp:docPr id="93" name="Text Box 93"/>
                <wp:cNvGraphicFramePr/>
                <a:graphic xmlns:a="http://schemas.openxmlformats.org/drawingml/2006/main">
                  <a:graphicData uri="http://schemas.microsoft.com/office/word/2010/wordprocessingShape">
                    <wps:wsp>
                      <wps:cNvSpPr txBox="1"/>
                      <wps:spPr>
                        <a:xfrm>
                          <a:off x="0" y="0"/>
                          <a:ext cx="6049645" cy="1752600"/>
                        </a:xfrm>
                        <a:prstGeom prst="rect">
                          <a:avLst/>
                        </a:prstGeom>
                        <a:noFill/>
                        <a:ln w="38100">
                          <a:solidFill>
                            <a:srgbClr val="7030A0"/>
                          </a:solidFill>
                        </a:ln>
                        <a:effectLst/>
                      </wps:spPr>
                      <wps:txbx>
                        <w:txbxContent>
                          <w:p w14:paraId="48DEB83D" w14:textId="77777777" w:rsidR="005C597F" w:rsidRPr="00E61677" w:rsidRDefault="005C597F" w:rsidP="001B3CA8">
                            <w:pPr>
                              <w:spacing w:before="40" w:after="40" w:line="240" w:lineRule="auto"/>
                              <w:jc w:val="center"/>
                              <w:rPr>
                                <w:b/>
                                <w:sz w:val="22"/>
                                <w:u w:val="single"/>
                              </w:rPr>
                            </w:pPr>
                            <w:r w:rsidRPr="00E61677">
                              <w:rPr>
                                <w:b/>
                                <w:sz w:val="22"/>
                                <w:u w:val="single"/>
                              </w:rPr>
                              <w:t>Discuss concerns with the Designated/Deputy Safeguarding Lead (DSL/DDSL).</w:t>
                            </w:r>
                          </w:p>
                          <w:p w14:paraId="234ED8D9" w14:textId="32C16DA9" w:rsidR="005C597F" w:rsidRPr="00E61677" w:rsidRDefault="005C597F" w:rsidP="001B3CA8">
                            <w:pPr>
                              <w:pStyle w:val="ListParagraph"/>
                              <w:numPr>
                                <w:ilvl w:val="0"/>
                                <w:numId w:val="5"/>
                              </w:numPr>
                              <w:spacing w:before="40" w:after="40" w:line="240" w:lineRule="auto"/>
                              <w:rPr>
                                <w:sz w:val="22"/>
                              </w:rPr>
                            </w:pPr>
                            <w:r w:rsidRPr="00E61677">
                              <w:rPr>
                                <w:sz w:val="22"/>
                              </w:rPr>
                              <w:t xml:space="preserve">The DSL at </w:t>
                            </w:r>
                            <w:r w:rsidR="00B91910" w:rsidRPr="00E61677">
                              <w:rPr>
                                <w:color w:val="FF0000"/>
                                <w:sz w:val="22"/>
                              </w:rPr>
                              <w:t>xxxxxx</w:t>
                            </w:r>
                            <w:r w:rsidR="00B91910" w:rsidRPr="00E61677">
                              <w:rPr>
                                <w:sz w:val="22"/>
                              </w:rPr>
                              <w:t xml:space="preserve"> </w:t>
                            </w:r>
                            <w:r w:rsidRPr="00E61677">
                              <w:rPr>
                                <w:sz w:val="22"/>
                              </w:rPr>
                              <w:t xml:space="preserve">School is </w:t>
                            </w:r>
                            <w:r w:rsidRPr="00E61677">
                              <w:rPr>
                                <w:color w:val="FF0000"/>
                                <w:sz w:val="22"/>
                              </w:rPr>
                              <w:t>xxxxxx</w:t>
                            </w:r>
                            <w:r w:rsidRPr="00E61677">
                              <w:rPr>
                                <w:sz w:val="22"/>
                              </w:rPr>
                              <w:t>. The</w:t>
                            </w:r>
                            <w:r w:rsidRPr="00E61677">
                              <w:rPr>
                                <w:color w:val="FF0000"/>
                                <w:sz w:val="22"/>
                              </w:rPr>
                              <w:t xml:space="preserve"> </w:t>
                            </w:r>
                            <w:r w:rsidRPr="00E61677">
                              <w:rPr>
                                <w:sz w:val="22"/>
                              </w:rPr>
                              <w:t xml:space="preserve">DDSL is/are </w:t>
                            </w:r>
                            <w:r w:rsidR="00B91910" w:rsidRPr="00E61677">
                              <w:rPr>
                                <w:color w:val="FF0000"/>
                                <w:sz w:val="22"/>
                              </w:rPr>
                              <w:t>xxxxxx</w:t>
                            </w:r>
                          </w:p>
                          <w:p w14:paraId="22E1CAC2" w14:textId="1D97D65C" w:rsidR="005C597F" w:rsidRPr="00E61677" w:rsidRDefault="005C597F" w:rsidP="001B3CA8">
                            <w:pPr>
                              <w:pStyle w:val="ListParagraph"/>
                              <w:numPr>
                                <w:ilvl w:val="0"/>
                                <w:numId w:val="5"/>
                              </w:numPr>
                              <w:spacing w:before="40" w:after="40" w:line="240" w:lineRule="auto"/>
                              <w:rPr>
                                <w:sz w:val="22"/>
                              </w:rPr>
                            </w:pPr>
                            <w:r w:rsidRPr="00E61677">
                              <w:rPr>
                                <w:sz w:val="22"/>
                              </w:rPr>
                              <w:t xml:space="preserve">If the matter involves the DSL, it should be brought to </w:t>
                            </w:r>
                            <w:r w:rsidRPr="00E61677">
                              <w:rPr>
                                <w:sz w:val="22"/>
                              </w:rPr>
                              <w:t xml:space="preserve">the attention of </w:t>
                            </w:r>
                            <w:r w:rsidR="00B91910" w:rsidRPr="00E61677">
                              <w:rPr>
                                <w:color w:val="FF0000"/>
                                <w:sz w:val="22"/>
                              </w:rPr>
                              <w:t>xxxxxx</w:t>
                            </w:r>
                            <w:r w:rsidR="001F11E0" w:rsidRPr="00E61677">
                              <w:rPr>
                                <w:color w:val="FF0000"/>
                                <w:sz w:val="22"/>
                              </w:rPr>
                              <w:t>.</w:t>
                            </w:r>
                            <w:r w:rsidR="001F11E0" w:rsidRPr="00E61677">
                              <w:rPr>
                                <w:i/>
                                <w:sz w:val="22"/>
                              </w:rPr>
                              <w:t xml:space="preserve"> (</w:t>
                            </w:r>
                            <w:r w:rsidRPr="00E61677">
                              <w:rPr>
                                <w:i/>
                                <w:sz w:val="22"/>
                              </w:rPr>
                              <w:t>Head Teacher)</w:t>
                            </w:r>
                          </w:p>
                          <w:p w14:paraId="4B2C4AB8" w14:textId="32C04DDC" w:rsidR="005C597F" w:rsidRPr="00E61677" w:rsidRDefault="005C597F" w:rsidP="001B3CA8">
                            <w:pPr>
                              <w:pStyle w:val="ListParagraph"/>
                              <w:numPr>
                                <w:ilvl w:val="0"/>
                                <w:numId w:val="5"/>
                              </w:numPr>
                              <w:spacing w:before="40" w:after="40" w:line="240" w:lineRule="auto"/>
                              <w:rPr>
                                <w:sz w:val="22"/>
                              </w:rPr>
                            </w:pPr>
                            <w:r w:rsidRPr="00E61677">
                              <w:rPr>
                                <w:sz w:val="22"/>
                              </w:rPr>
                              <w:t>A written record of the concern will be kept in the Child Protection section of the child’s file.</w:t>
                            </w:r>
                            <w:r w:rsidR="002D7ACA">
                              <w:rPr>
                                <w:sz w:val="22"/>
                              </w:rPr>
                              <w:t xml:space="preserve"> </w:t>
                            </w:r>
                            <w:r w:rsidR="00AE3041" w:rsidRPr="00082924">
                              <w:rPr>
                                <w:sz w:val="22"/>
                              </w:rPr>
                              <w:t>The record should include the rationale for any decisions made.</w:t>
                            </w:r>
                          </w:p>
                          <w:p w14:paraId="7D3B514D" w14:textId="588F8A02" w:rsidR="00EA119D" w:rsidRPr="00E61677" w:rsidRDefault="005C597F" w:rsidP="001B3CA8">
                            <w:pPr>
                              <w:pStyle w:val="ListParagraph"/>
                              <w:numPr>
                                <w:ilvl w:val="0"/>
                                <w:numId w:val="5"/>
                              </w:numPr>
                              <w:spacing w:before="40" w:after="40"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8D7E" id="Text Box 93" o:spid="_x0000_s1032" type="#_x0000_t202" style="position:absolute;margin-left:-12.75pt;margin-top:178.4pt;width:476.35pt;height:13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" filled="f" strokecolor="#7030a0" strokeweight="3pt">
                <v:textbox>
                  <w:txbxContent>
                    <w:p w14:paraId="48DEB83D" w14:textId="77777777" w:rsidR="005C597F" w:rsidRPr="00E61677" w:rsidRDefault="005C597F" w:rsidP="001B3CA8">
                      <w:pPr>
                        <w:spacing w:before="40" w:after="40" w:line="240" w:lineRule="auto"/>
                        <w:jc w:val="center"/>
                        <w:rPr>
                          <w:b/>
                          <w:sz w:val="22"/>
                          <w:u w:val="single"/>
                        </w:rPr>
                      </w:pPr>
                      <w:r w:rsidRPr="00E61677">
                        <w:rPr>
                          <w:b/>
                          <w:sz w:val="22"/>
                          <w:u w:val="single"/>
                        </w:rPr>
                        <w:t>Discuss concerns with the Designated/Deputy Safeguarding Lead (DSL/DDSL).</w:t>
                      </w:r>
                    </w:p>
                    <w:p w14:paraId="234ED8D9" w14:textId="32C16DA9" w:rsidR="005C597F" w:rsidRPr="00E61677" w:rsidRDefault="005C597F" w:rsidP="001B3CA8">
                      <w:pPr>
                        <w:pStyle w:val="ListParagraph"/>
                        <w:numPr>
                          <w:ilvl w:val="0"/>
                          <w:numId w:val="5"/>
                        </w:numPr>
                        <w:spacing w:before="40" w:after="40" w:line="240" w:lineRule="auto"/>
                        <w:rPr>
                          <w:sz w:val="22"/>
                        </w:rPr>
                      </w:pPr>
                      <w:r w:rsidRPr="00E61677">
                        <w:rPr>
                          <w:sz w:val="22"/>
                        </w:rPr>
                        <w:t xml:space="preserve">The DSL at </w:t>
                      </w:r>
                      <w:r w:rsidR="00B91910" w:rsidRPr="00E61677">
                        <w:rPr>
                          <w:color w:val="FF0000"/>
                          <w:sz w:val="22"/>
                        </w:rPr>
                        <w:t>xxxxxx</w:t>
                      </w:r>
                      <w:r w:rsidR="00B91910" w:rsidRPr="00E61677">
                        <w:rPr>
                          <w:sz w:val="22"/>
                        </w:rPr>
                        <w:t xml:space="preserve"> </w:t>
                      </w:r>
                      <w:r w:rsidRPr="00E61677">
                        <w:rPr>
                          <w:sz w:val="22"/>
                        </w:rPr>
                        <w:t xml:space="preserve">School is </w:t>
                      </w:r>
                      <w:r w:rsidRPr="00E61677">
                        <w:rPr>
                          <w:color w:val="FF0000"/>
                          <w:sz w:val="22"/>
                        </w:rPr>
                        <w:t>xxxxxx</w:t>
                      </w:r>
                      <w:r w:rsidRPr="00E61677">
                        <w:rPr>
                          <w:sz w:val="22"/>
                        </w:rPr>
                        <w:t>. The</w:t>
                      </w:r>
                      <w:r w:rsidRPr="00E61677">
                        <w:rPr>
                          <w:color w:val="FF0000"/>
                          <w:sz w:val="22"/>
                        </w:rPr>
                        <w:t xml:space="preserve"> </w:t>
                      </w:r>
                      <w:r w:rsidRPr="00E61677">
                        <w:rPr>
                          <w:sz w:val="22"/>
                        </w:rPr>
                        <w:t xml:space="preserve">DDSL is/are </w:t>
                      </w:r>
                      <w:r w:rsidR="00B91910" w:rsidRPr="00E61677">
                        <w:rPr>
                          <w:color w:val="FF0000"/>
                          <w:sz w:val="22"/>
                        </w:rPr>
                        <w:t>xxxxxx</w:t>
                      </w:r>
                    </w:p>
                    <w:p w14:paraId="22E1CAC2" w14:textId="1D97D65C" w:rsidR="005C597F" w:rsidRPr="00E61677" w:rsidRDefault="005C597F" w:rsidP="001B3CA8">
                      <w:pPr>
                        <w:pStyle w:val="ListParagraph"/>
                        <w:numPr>
                          <w:ilvl w:val="0"/>
                          <w:numId w:val="5"/>
                        </w:numPr>
                        <w:spacing w:before="40" w:after="40" w:line="240" w:lineRule="auto"/>
                        <w:rPr>
                          <w:sz w:val="22"/>
                        </w:rPr>
                      </w:pPr>
                      <w:r w:rsidRPr="00E61677">
                        <w:rPr>
                          <w:sz w:val="22"/>
                        </w:rPr>
                        <w:t xml:space="preserve">If the matter involves the DSL, it should be brought to </w:t>
                      </w:r>
                      <w:r w:rsidRPr="00E61677">
                        <w:rPr>
                          <w:sz w:val="22"/>
                        </w:rPr>
                        <w:t xml:space="preserve">the attention of </w:t>
                      </w:r>
                      <w:r w:rsidR="00B91910" w:rsidRPr="00E61677">
                        <w:rPr>
                          <w:color w:val="FF0000"/>
                          <w:sz w:val="22"/>
                        </w:rPr>
                        <w:t>xxxxxx</w:t>
                      </w:r>
                      <w:r w:rsidR="001F11E0" w:rsidRPr="00E61677">
                        <w:rPr>
                          <w:color w:val="FF0000"/>
                          <w:sz w:val="22"/>
                        </w:rPr>
                        <w:t>.</w:t>
                      </w:r>
                      <w:r w:rsidR="001F11E0" w:rsidRPr="00E61677">
                        <w:rPr>
                          <w:i/>
                          <w:sz w:val="22"/>
                        </w:rPr>
                        <w:t xml:space="preserve"> (</w:t>
                      </w:r>
                      <w:r w:rsidRPr="00E61677">
                        <w:rPr>
                          <w:i/>
                          <w:sz w:val="22"/>
                        </w:rPr>
                        <w:t>Head Teacher)</w:t>
                      </w:r>
                    </w:p>
                    <w:p w14:paraId="4B2C4AB8" w14:textId="32C04DDC" w:rsidR="005C597F" w:rsidRPr="00E61677" w:rsidRDefault="005C597F" w:rsidP="001B3CA8">
                      <w:pPr>
                        <w:pStyle w:val="ListParagraph"/>
                        <w:numPr>
                          <w:ilvl w:val="0"/>
                          <w:numId w:val="5"/>
                        </w:numPr>
                        <w:spacing w:before="40" w:after="40" w:line="240" w:lineRule="auto"/>
                        <w:rPr>
                          <w:sz w:val="22"/>
                        </w:rPr>
                      </w:pPr>
                      <w:r w:rsidRPr="00E61677">
                        <w:rPr>
                          <w:sz w:val="22"/>
                        </w:rPr>
                        <w:t>A written record of the concern will be kept in the Child Protection section of the child’s file.</w:t>
                      </w:r>
                      <w:r w:rsidR="002D7ACA">
                        <w:rPr>
                          <w:sz w:val="22"/>
                        </w:rPr>
                        <w:t xml:space="preserve"> </w:t>
                      </w:r>
                      <w:r w:rsidR="00AE3041" w:rsidRPr="00082924">
                        <w:rPr>
                          <w:sz w:val="22"/>
                        </w:rPr>
                        <w:t>The record should include the rationale for any decisions made.</w:t>
                      </w:r>
                    </w:p>
                    <w:p w14:paraId="7D3B514D" w14:textId="588F8A02" w:rsidR="00EA119D" w:rsidRPr="00E61677" w:rsidRDefault="005C597F" w:rsidP="001B3CA8">
                      <w:pPr>
                        <w:pStyle w:val="ListParagraph"/>
                        <w:numPr>
                          <w:ilvl w:val="0"/>
                          <w:numId w:val="5"/>
                        </w:numPr>
                        <w:spacing w:before="40" w:after="40"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v:textbox>
                <w10:wrap type="square"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0" behindDoc="0" locked="0" layoutInCell="1" allowOverlap="1" wp14:anchorId="1B42C82B" wp14:editId="1ACC3B5D">
                <wp:simplePos x="0" y="0"/>
                <wp:positionH relativeFrom="leftMargin">
                  <wp:posOffset>4306570</wp:posOffset>
                </wp:positionH>
                <wp:positionV relativeFrom="paragraph">
                  <wp:posOffset>3820160</wp:posOffset>
                </wp:positionV>
                <wp:extent cx="201295" cy="468630"/>
                <wp:effectExtent l="19050" t="0" r="27305" b="45720"/>
                <wp:wrapNone/>
                <wp:docPr id="91" name="Arrow: Down 91"/>
                <wp:cNvGraphicFramePr/>
                <a:graphic xmlns:a="http://schemas.openxmlformats.org/drawingml/2006/main">
                  <a:graphicData uri="http://schemas.microsoft.com/office/word/2010/wordprocessingShape">
                    <wps:wsp>
                      <wps:cNvSpPr/>
                      <wps:spPr>
                        <a:xfrm>
                          <a:off x="0" y="0"/>
                          <a:ext cx="201295" cy="46863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ABC56" id="Arrow: Down 91" o:spid="_x0000_s1026" type="#_x0000_t67" style="position:absolute;margin-left:339.1pt;margin-top:300.8pt;width:15.85pt;height:36.9pt;z-index:25165825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" adj="16961" fillcolor="red" strokecolor="#243f60 [1604]" strokeweight="2pt">
                <w10:wrap anchorx="margin"/>
              </v:shape>
            </w:pict>
          </mc:Fallback>
        </mc:AlternateContent>
      </w:r>
      <w:r w:rsidR="006D1234"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2" behindDoc="0" locked="0" layoutInCell="1" allowOverlap="1" wp14:anchorId="1F39C9CF" wp14:editId="07C9A1E7">
                <wp:simplePos x="0" y="0"/>
                <wp:positionH relativeFrom="column">
                  <wp:posOffset>5998845</wp:posOffset>
                </wp:positionH>
                <wp:positionV relativeFrom="paragraph">
                  <wp:posOffset>509270</wp:posOffset>
                </wp:positionV>
                <wp:extent cx="156845" cy="2249805"/>
                <wp:effectExtent l="19050" t="0" r="14605" b="36195"/>
                <wp:wrapNone/>
                <wp:docPr id="87" name="Arrow: Down 87"/>
                <wp:cNvGraphicFramePr/>
                <a:graphic xmlns:a="http://schemas.openxmlformats.org/drawingml/2006/main">
                  <a:graphicData uri="http://schemas.microsoft.com/office/word/2010/wordprocessingShape">
                    <wps:wsp>
                      <wps:cNvSpPr/>
                      <wps:spPr>
                        <a:xfrm>
                          <a:off x="0" y="0"/>
                          <a:ext cx="156845" cy="2249805"/>
                        </a:xfrm>
                        <a:prstGeom prst="downArrow">
                          <a:avLst/>
                        </a:prstGeom>
                        <a:solidFill>
                          <a:srgbClr val="00B05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7F994" id="Arrow: Down 87" o:spid="_x0000_s1026" type="#_x0000_t67" style="position:absolute;margin-left:472.35pt;margin-top:40.1pt;width:12.35pt;height:17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" adj="20847" fillcolor="#00b050" strokecolor="#0070c0" strokeweight="2pt"/>
            </w:pict>
          </mc:Fallback>
        </mc:AlternateContent>
      </w:r>
      <w:bookmarkStart w:id="0" w:name="_Hlk106286761"/>
      <w:bookmarkEnd w:id="0"/>
      <w:r w:rsidR="00042246" w:rsidRPr="0009375B">
        <w:rPr>
          <w:rFonts w:asciiTheme="minorHAnsi" w:hAnsiTheme="minorHAnsi" w:cstheme="minorHAnsi"/>
          <w:sz w:val="24"/>
          <w:szCs w:val="24"/>
        </w:rPr>
        <w:br w:type="page"/>
      </w:r>
    </w:p>
    <w:p w14:paraId="4530A05B" w14:textId="6D6E590D" w:rsidR="0074029A" w:rsidRPr="003E0954" w:rsidRDefault="000F34FD" w:rsidP="0074029A">
      <w:pPr>
        <w:rPr>
          <w:rFonts w:asciiTheme="minorHAnsi" w:hAnsiTheme="minorHAnsi" w:cstheme="minorHAnsi"/>
          <w:b/>
          <w:bCs/>
          <w:sz w:val="24"/>
          <w:szCs w:val="24"/>
        </w:rPr>
      </w:pPr>
      <w:r w:rsidRPr="003E0954">
        <w:rPr>
          <w:rFonts w:asciiTheme="minorHAnsi" w:hAnsiTheme="minorHAnsi" w:cstheme="minorHAnsi"/>
          <w:b/>
          <w:bCs/>
          <w:sz w:val="24"/>
          <w:szCs w:val="24"/>
        </w:rPr>
        <w:lastRenderedPageBreak/>
        <w:t xml:space="preserve">Last Update: </w:t>
      </w:r>
      <w:r w:rsidR="00FD4D86" w:rsidRPr="003E0954">
        <w:rPr>
          <w:rFonts w:asciiTheme="minorHAnsi" w:hAnsiTheme="minorHAnsi" w:cstheme="minorHAnsi"/>
          <w:b/>
          <w:bCs/>
          <w:sz w:val="24"/>
          <w:szCs w:val="24"/>
        </w:rPr>
        <w:t>INSERT DATE (1</w:t>
      </w:r>
      <w:r w:rsidR="00FD4D86" w:rsidRPr="003E0954">
        <w:rPr>
          <w:rFonts w:asciiTheme="minorHAnsi" w:hAnsiTheme="minorHAnsi" w:cstheme="minorHAnsi"/>
          <w:b/>
          <w:bCs/>
          <w:sz w:val="24"/>
          <w:szCs w:val="24"/>
          <w:vertAlign w:val="superscript"/>
        </w:rPr>
        <w:t>st</w:t>
      </w:r>
      <w:r w:rsidR="00FD4D86" w:rsidRPr="003E0954">
        <w:rPr>
          <w:rFonts w:asciiTheme="minorHAnsi" w:hAnsiTheme="minorHAnsi" w:cstheme="minorHAnsi"/>
          <w:b/>
          <w:bCs/>
          <w:sz w:val="24"/>
          <w:szCs w:val="24"/>
        </w:rPr>
        <w:t xml:space="preserve"> September</w:t>
      </w:r>
      <w:r w:rsidR="00D402F4" w:rsidRPr="003E0954">
        <w:rPr>
          <w:rFonts w:asciiTheme="minorHAnsi" w:hAnsiTheme="minorHAnsi" w:cstheme="minorHAnsi"/>
          <w:b/>
          <w:bCs/>
          <w:sz w:val="24"/>
          <w:szCs w:val="24"/>
        </w:rPr>
        <w:t xml:space="preserve"> </w:t>
      </w:r>
      <w:r w:rsidR="006351ED" w:rsidRPr="00082924">
        <w:rPr>
          <w:rFonts w:asciiTheme="minorHAnsi" w:hAnsiTheme="minorHAnsi" w:cstheme="minorHAnsi"/>
          <w:b/>
          <w:bCs/>
          <w:sz w:val="24"/>
          <w:szCs w:val="24"/>
        </w:rPr>
        <w:t>202</w:t>
      </w:r>
      <w:r w:rsidR="0030355A">
        <w:rPr>
          <w:rFonts w:asciiTheme="minorHAnsi" w:hAnsiTheme="minorHAnsi" w:cstheme="minorHAnsi"/>
          <w:b/>
          <w:bCs/>
          <w:sz w:val="24"/>
          <w:szCs w:val="24"/>
        </w:rPr>
        <w:t>5</w:t>
      </w:r>
      <w:r w:rsidR="00FD4D86" w:rsidRPr="003E0954">
        <w:rPr>
          <w:rFonts w:asciiTheme="minorHAnsi" w:hAnsiTheme="minorHAnsi" w:cstheme="minorHAnsi"/>
          <w:b/>
          <w:bCs/>
          <w:sz w:val="24"/>
          <w:szCs w:val="24"/>
        </w:rPr>
        <w:t>)</w:t>
      </w:r>
    </w:p>
    <w:sdt>
      <w:sdtPr>
        <w:rPr>
          <w:rFonts w:ascii="Arial" w:eastAsiaTheme="minorHAnsi" w:hAnsi="Arial" w:cstheme="minorBidi"/>
          <w:color w:val="auto"/>
          <w:sz w:val="20"/>
          <w:szCs w:val="22"/>
          <w:lang w:val="en-GB"/>
        </w:rPr>
        <w:id w:val="-829373688"/>
        <w:docPartObj>
          <w:docPartGallery w:val="Table of Contents"/>
          <w:docPartUnique/>
        </w:docPartObj>
      </w:sdtPr>
      <w:sdtEndPr>
        <w:rPr>
          <w:b/>
          <w:bCs/>
          <w:noProof/>
        </w:rPr>
      </w:sdtEndPr>
      <w:sdtContent>
        <w:p w14:paraId="7584AC08" w14:textId="77777777" w:rsidR="00BF1565" w:rsidRDefault="00BF1565" w:rsidP="00106D59">
          <w:pPr>
            <w:pStyle w:val="TOCHeading"/>
            <w:ind w:left="567" w:hanging="567"/>
          </w:pPr>
          <w:r>
            <w:t>Contents</w:t>
          </w:r>
        </w:p>
        <w:p w14:paraId="2CE9E58E" w14:textId="7279337B" w:rsidR="007A0135" w:rsidRDefault="006D4430">
          <w:pPr>
            <w:pStyle w:val="TOC1"/>
            <w:rPr>
              <w:rFonts w:asciiTheme="minorHAnsi" w:eastAsiaTheme="minorEastAsia" w:hAnsiTheme="minorHAnsi"/>
              <w:noProof/>
              <w:kern w:val="2"/>
              <w:sz w:val="24"/>
              <w:szCs w:val="24"/>
              <w:lang w:eastAsia="en-GB"/>
              <w14:ligatures w14:val="standardContextual"/>
            </w:rPr>
          </w:pPr>
          <w:r>
            <w:fldChar w:fldCharType="begin"/>
          </w:r>
          <w:r>
            <w:instrText xml:space="preserve"> TOC \o "1-1" \h \z \u </w:instrText>
          </w:r>
          <w:r>
            <w:fldChar w:fldCharType="separate"/>
          </w:r>
          <w:hyperlink w:anchor="_Toc206420932" w:history="1">
            <w:r w:rsidR="007A0135" w:rsidRPr="002D45AE">
              <w:rPr>
                <w:rStyle w:val="Hyperlink"/>
                <w:bCs/>
                <w:noProof/>
              </w:rPr>
              <w:t>1.</w:t>
            </w:r>
            <w:r w:rsidR="007A0135">
              <w:rPr>
                <w:rFonts w:asciiTheme="minorHAnsi" w:eastAsiaTheme="minorEastAsia" w:hAnsiTheme="minorHAnsi"/>
                <w:noProof/>
                <w:kern w:val="2"/>
                <w:sz w:val="24"/>
                <w:szCs w:val="24"/>
                <w:lang w:eastAsia="en-GB"/>
                <w14:ligatures w14:val="standardContextual"/>
              </w:rPr>
              <w:tab/>
            </w:r>
            <w:r w:rsidR="007A0135" w:rsidRPr="002D45AE">
              <w:rPr>
                <w:rStyle w:val="Hyperlink"/>
                <w:noProof/>
              </w:rPr>
              <w:t>Child Protection and Safeguarding Policy</w:t>
            </w:r>
            <w:r w:rsidR="007A0135">
              <w:rPr>
                <w:noProof/>
                <w:webHidden/>
              </w:rPr>
              <w:tab/>
            </w:r>
            <w:r w:rsidR="007A0135">
              <w:rPr>
                <w:noProof/>
                <w:webHidden/>
              </w:rPr>
              <w:fldChar w:fldCharType="begin"/>
            </w:r>
            <w:r w:rsidR="007A0135">
              <w:rPr>
                <w:noProof/>
                <w:webHidden/>
              </w:rPr>
              <w:instrText xml:space="preserve"> PAGEREF _Toc206420932 \h </w:instrText>
            </w:r>
            <w:r w:rsidR="007A0135">
              <w:rPr>
                <w:noProof/>
                <w:webHidden/>
              </w:rPr>
            </w:r>
            <w:r w:rsidR="007A0135">
              <w:rPr>
                <w:noProof/>
                <w:webHidden/>
              </w:rPr>
              <w:fldChar w:fldCharType="separate"/>
            </w:r>
            <w:r w:rsidR="007A0135">
              <w:rPr>
                <w:noProof/>
                <w:webHidden/>
              </w:rPr>
              <w:t>4</w:t>
            </w:r>
            <w:r w:rsidR="007A0135">
              <w:rPr>
                <w:noProof/>
                <w:webHidden/>
              </w:rPr>
              <w:fldChar w:fldCharType="end"/>
            </w:r>
          </w:hyperlink>
        </w:p>
        <w:p w14:paraId="2418308F" w14:textId="09928DA5"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3" w:history="1">
            <w:r w:rsidRPr="002D45AE">
              <w:rPr>
                <w:rStyle w:val="Hyperlink"/>
                <w:bCs/>
                <w:noProof/>
              </w:rPr>
              <w:t>2.</w:t>
            </w:r>
            <w:r>
              <w:rPr>
                <w:rFonts w:asciiTheme="minorHAnsi" w:eastAsiaTheme="minorEastAsia" w:hAnsiTheme="minorHAnsi"/>
                <w:noProof/>
                <w:kern w:val="2"/>
                <w:sz w:val="24"/>
                <w:szCs w:val="24"/>
                <w:lang w:eastAsia="en-GB"/>
                <w14:ligatures w14:val="standardContextual"/>
              </w:rPr>
              <w:tab/>
            </w:r>
            <w:r w:rsidRPr="002D45AE">
              <w:rPr>
                <w:rStyle w:val="Hyperlink"/>
                <w:noProof/>
              </w:rPr>
              <w:t>Safeguarding and Wellbeing Statement</w:t>
            </w:r>
            <w:r>
              <w:rPr>
                <w:noProof/>
                <w:webHidden/>
              </w:rPr>
              <w:tab/>
            </w:r>
            <w:r>
              <w:rPr>
                <w:noProof/>
                <w:webHidden/>
              </w:rPr>
              <w:fldChar w:fldCharType="begin"/>
            </w:r>
            <w:r>
              <w:rPr>
                <w:noProof/>
                <w:webHidden/>
              </w:rPr>
              <w:instrText xml:space="preserve"> PAGEREF _Toc206420933 \h </w:instrText>
            </w:r>
            <w:r>
              <w:rPr>
                <w:noProof/>
                <w:webHidden/>
              </w:rPr>
            </w:r>
            <w:r>
              <w:rPr>
                <w:noProof/>
                <w:webHidden/>
              </w:rPr>
              <w:fldChar w:fldCharType="separate"/>
            </w:r>
            <w:r>
              <w:rPr>
                <w:noProof/>
                <w:webHidden/>
              </w:rPr>
              <w:t>4</w:t>
            </w:r>
            <w:r>
              <w:rPr>
                <w:noProof/>
                <w:webHidden/>
              </w:rPr>
              <w:fldChar w:fldCharType="end"/>
            </w:r>
          </w:hyperlink>
        </w:p>
        <w:p w14:paraId="4F0BABB9" w14:textId="7051F9ED"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4" w:history="1">
            <w:r w:rsidRPr="002D45AE">
              <w:rPr>
                <w:rStyle w:val="Hyperlink"/>
                <w:bCs/>
                <w:noProof/>
              </w:rPr>
              <w:t>3.</w:t>
            </w:r>
            <w:r>
              <w:rPr>
                <w:rFonts w:asciiTheme="minorHAnsi" w:eastAsiaTheme="minorEastAsia" w:hAnsiTheme="minorHAnsi"/>
                <w:noProof/>
                <w:kern w:val="2"/>
                <w:sz w:val="24"/>
                <w:szCs w:val="24"/>
                <w:lang w:eastAsia="en-GB"/>
                <w14:ligatures w14:val="standardContextual"/>
              </w:rPr>
              <w:tab/>
            </w:r>
            <w:r w:rsidRPr="002D45AE">
              <w:rPr>
                <w:rStyle w:val="Hyperlink"/>
                <w:noProof/>
              </w:rPr>
              <w:t>Terminology</w:t>
            </w:r>
            <w:r>
              <w:rPr>
                <w:noProof/>
                <w:webHidden/>
              </w:rPr>
              <w:tab/>
            </w:r>
            <w:r>
              <w:rPr>
                <w:noProof/>
                <w:webHidden/>
              </w:rPr>
              <w:fldChar w:fldCharType="begin"/>
            </w:r>
            <w:r>
              <w:rPr>
                <w:noProof/>
                <w:webHidden/>
              </w:rPr>
              <w:instrText xml:space="preserve"> PAGEREF _Toc206420934 \h </w:instrText>
            </w:r>
            <w:r>
              <w:rPr>
                <w:noProof/>
                <w:webHidden/>
              </w:rPr>
            </w:r>
            <w:r>
              <w:rPr>
                <w:noProof/>
                <w:webHidden/>
              </w:rPr>
              <w:fldChar w:fldCharType="separate"/>
            </w:r>
            <w:r>
              <w:rPr>
                <w:noProof/>
                <w:webHidden/>
              </w:rPr>
              <w:t>5</w:t>
            </w:r>
            <w:r>
              <w:rPr>
                <w:noProof/>
                <w:webHidden/>
              </w:rPr>
              <w:fldChar w:fldCharType="end"/>
            </w:r>
          </w:hyperlink>
        </w:p>
        <w:p w14:paraId="0DC7C6E1" w14:textId="2AA47AC1"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5" w:history="1">
            <w:r w:rsidRPr="002D45AE">
              <w:rPr>
                <w:rStyle w:val="Hyperlink"/>
                <w:bCs/>
                <w:noProof/>
              </w:rPr>
              <w:t>4.</w:t>
            </w:r>
            <w:r>
              <w:rPr>
                <w:rFonts w:asciiTheme="minorHAnsi" w:eastAsiaTheme="minorEastAsia" w:hAnsiTheme="minorHAnsi"/>
                <w:noProof/>
                <w:kern w:val="2"/>
                <w:sz w:val="24"/>
                <w:szCs w:val="24"/>
                <w:lang w:eastAsia="en-GB"/>
                <w14:ligatures w14:val="standardContextual"/>
              </w:rPr>
              <w:tab/>
            </w:r>
            <w:r w:rsidRPr="002D45AE">
              <w:rPr>
                <w:rStyle w:val="Hyperlink"/>
                <w:noProof/>
              </w:rPr>
              <w:t>Introduction</w:t>
            </w:r>
            <w:r>
              <w:rPr>
                <w:noProof/>
                <w:webHidden/>
              </w:rPr>
              <w:tab/>
            </w:r>
            <w:r>
              <w:rPr>
                <w:noProof/>
                <w:webHidden/>
              </w:rPr>
              <w:fldChar w:fldCharType="begin"/>
            </w:r>
            <w:r>
              <w:rPr>
                <w:noProof/>
                <w:webHidden/>
              </w:rPr>
              <w:instrText xml:space="preserve"> PAGEREF _Toc206420935 \h </w:instrText>
            </w:r>
            <w:r>
              <w:rPr>
                <w:noProof/>
                <w:webHidden/>
              </w:rPr>
            </w:r>
            <w:r>
              <w:rPr>
                <w:noProof/>
                <w:webHidden/>
              </w:rPr>
              <w:fldChar w:fldCharType="separate"/>
            </w:r>
            <w:r>
              <w:rPr>
                <w:noProof/>
                <w:webHidden/>
              </w:rPr>
              <w:t>5</w:t>
            </w:r>
            <w:r>
              <w:rPr>
                <w:noProof/>
                <w:webHidden/>
              </w:rPr>
              <w:fldChar w:fldCharType="end"/>
            </w:r>
          </w:hyperlink>
        </w:p>
        <w:p w14:paraId="44256414" w14:textId="19A6F646"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6" w:history="1">
            <w:r w:rsidRPr="002D45AE">
              <w:rPr>
                <w:rStyle w:val="Hyperlink"/>
                <w:bCs/>
                <w:noProof/>
              </w:rPr>
              <w:t>5.</w:t>
            </w:r>
            <w:r>
              <w:rPr>
                <w:rFonts w:asciiTheme="minorHAnsi" w:eastAsiaTheme="minorEastAsia" w:hAnsiTheme="minorHAnsi"/>
                <w:noProof/>
                <w:kern w:val="2"/>
                <w:sz w:val="24"/>
                <w:szCs w:val="24"/>
                <w:lang w:eastAsia="en-GB"/>
                <w14:ligatures w14:val="standardContextual"/>
              </w:rPr>
              <w:tab/>
            </w:r>
            <w:r w:rsidRPr="002D45AE">
              <w:rPr>
                <w:rStyle w:val="Hyperlink"/>
                <w:noProof/>
              </w:rPr>
              <w:t>Policy Principles</w:t>
            </w:r>
            <w:r>
              <w:rPr>
                <w:noProof/>
                <w:webHidden/>
              </w:rPr>
              <w:tab/>
            </w:r>
            <w:r>
              <w:rPr>
                <w:noProof/>
                <w:webHidden/>
              </w:rPr>
              <w:fldChar w:fldCharType="begin"/>
            </w:r>
            <w:r>
              <w:rPr>
                <w:noProof/>
                <w:webHidden/>
              </w:rPr>
              <w:instrText xml:space="preserve"> PAGEREF _Toc206420936 \h </w:instrText>
            </w:r>
            <w:r>
              <w:rPr>
                <w:noProof/>
                <w:webHidden/>
              </w:rPr>
            </w:r>
            <w:r>
              <w:rPr>
                <w:noProof/>
                <w:webHidden/>
              </w:rPr>
              <w:fldChar w:fldCharType="separate"/>
            </w:r>
            <w:r>
              <w:rPr>
                <w:noProof/>
                <w:webHidden/>
              </w:rPr>
              <w:t>6</w:t>
            </w:r>
            <w:r>
              <w:rPr>
                <w:noProof/>
                <w:webHidden/>
              </w:rPr>
              <w:fldChar w:fldCharType="end"/>
            </w:r>
          </w:hyperlink>
        </w:p>
        <w:p w14:paraId="697D31E6" w14:textId="5995F33C"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7" w:history="1">
            <w:r w:rsidRPr="002D45AE">
              <w:rPr>
                <w:rStyle w:val="Hyperlink"/>
                <w:bCs/>
                <w:noProof/>
              </w:rPr>
              <w:t>6.</w:t>
            </w:r>
            <w:r>
              <w:rPr>
                <w:rFonts w:asciiTheme="minorHAnsi" w:eastAsiaTheme="minorEastAsia" w:hAnsiTheme="minorHAnsi"/>
                <w:noProof/>
                <w:kern w:val="2"/>
                <w:sz w:val="24"/>
                <w:szCs w:val="24"/>
                <w:lang w:eastAsia="en-GB"/>
                <w14:ligatures w14:val="standardContextual"/>
              </w:rPr>
              <w:tab/>
            </w:r>
            <w:r w:rsidRPr="002D45AE">
              <w:rPr>
                <w:rStyle w:val="Hyperlink"/>
                <w:noProof/>
              </w:rPr>
              <w:t>Values</w:t>
            </w:r>
            <w:r>
              <w:rPr>
                <w:noProof/>
                <w:webHidden/>
              </w:rPr>
              <w:tab/>
            </w:r>
            <w:r>
              <w:rPr>
                <w:noProof/>
                <w:webHidden/>
              </w:rPr>
              <w:fldChar w:fldCharType="begin"/>
            </w:r>
            <w:r>
              <w:rPr>
                <w:noProof/>
                <w:webHidden/>
              </w:rPr>
              <w:instrText xml:space="preserve"> PAGEREF _Toc206420937 \h </w:instrText>
            </w:r>
            <w:r>
              <w:rPr>
                <w:noProof/>
                <w:webHidden/>
              </w:rPr>
            </w:r>
            <w:r>
              <w:rPr>
                <w:noProof/>
                <w:webHidden/>
              </w:rPr>
              <w:fldChar w:fldCharType="separate"/>
            </w:r>
            <w:r>
              <w:rPr>
                <w:noProof/>
                <w:webHidden/>
              </w:rPr>
              <w:t>7</w:t>
            </w:r>
            <w:r>
              <w:rPr>
                <w:noProof/>
                <w:webHidden/>
              </w:rPr>
              <w:fldChar w:fldCharType="end"/>
            </w:r>
          </w:hyperlink>
        </w:p>
        <w:p w14:paraId="02F02E35" w14:textId="08C7DD64"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8" w:history="1">
            <w:r w:rsidRPr="002D45AE">
              <w:rPr>
                <w:rStyle w:val="Hyperlink"/>
                <w:bCs/>
                <w:noProof/>
              </w:rPr>
              <w:t>7.</w:t>
            </w:r>
            <w:r>
              <w:rPr>
                <w:rFonts w:asciiTheme="minorHAnsi" w:eastAsiaTheme="minorEastAsia" w:hAnsiTheme="minorHAnsi"/>
                <w:noProof/>
                <w:kern w:val="2"/>
                <w:sz w:val="24"/>
                <w:szCs w:val="24"/>
                <w:lang w:eastAsia="en-GB"/>
                <w14:ligatures w14:val="standardContextual"/>
              </w:rPr>
              <w:tab/>
            </w:r>
            <w:r w:rsidRPr="002D45AE">
              <w:rPr>
                <w:rStyle w:val="Hyperlink"/>
                <w:noProof/>
              </w:rPr>
              <w:t>Safe School, Safe Staff</w:t>
            </w:r>
            <w:r>
              <w:rPr>
                <w:noProof/>
                <w:webHidden/>
              </w:rPr>
              <w:tab/>
            </w:r>
            <w:r>
              <w:rPr>
                <w:noProof/>
                <w:webHidden/>
              </w:rPr>
              <w:fldChar w:fldCharType="begin"/>
            </w:r>
            <w:r>
              <w:rPr>
                <w:noProof/>
                <w:webHidden/>
              </w:rPr>
              <w:instrText xml:space="preserve"> PAGEREF _Toc206420938 \h </w:instrText>
            </w:r>
            <w:r>
              <w:rPr>
                <w:noProof/>
                <w:webHidden/>
              </w:rPr>
            </w:r>
            <w:r>
              <w:rPr>
                <w:noProof/>
                <w:webHidden/>
              </w:rPr>
              <w:fldChar w:fldCharType="separate"/>
            </w:r>
            <w:r>
              <w:rPr>
                <w:noProof/>
                <w:webHidden/>
              </w:rPr>
              <w:t>9</w:t>
            </w:r>
            <w:r>
              <w:rPr>
                <w:noProof/>
                <w:webHidden/>
              </w:rPr>
              <w:fldChar w:fldCharType="end"/>
            </w:r>
          </w:hyperlink>
        </w:p>
        <w:p w14:paraId="53295F13" w14:textId="64E5588B"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39" w:history="1">
            <w:r w:rsidRPr="002D45AE">
              <w:rPr>
                <w:rStyle w:val="Hyperlink"/>
                <w:bCs/>
                <w:noProof/>
              </w:rPr>
              <w:t>8.</w:t>
            </w:r>
            <w:r>
              <w:rPr>
                <w:rFonts w:asciiTheme="minorHAnsi" w:eastAsiaTheme="minorEastAsia" w:hAnsiTheme="minorHAnsi"/>
                <w:noProof/>
                <w:kern w:val="2"/>
                <w:sz w:val="24"/>
                <w:szCs w:val="24"/>
                <w:lang w:eastAsia="en-GB"/>
                <w14:ligatures w14:val="standardContextual"/>
              </w:rPr>
              <w:tab/>
            </w:r>
            <w:r w:rsidRPr="002D45AE">
              <w:rPr>
                <w:rStyle w:val="Hyperlink"/>
                <w:noProof/>
              </w:rPr>
              <w:t>Roles and Responsibilities</w:t>
            </w:r>
            <w:r>
              <w:rPr>
                <w:noProof/>
                <w:webHidden/>
              </w:rPr>
              <w:tab/>
            </w:r>
            <w:r>
              <w:rPr>
                <w:noProof/>
                <w:webHidden/>
              </w:rPr>
              <w:fldChar w:fldCharType="begin"/>
            </w:r>
            <w:r>
              <w:rPr>
                <w:noProof/>
                <w:webHidden/>
              </w:rPr>
              <w:instrText xml:space="preserve"> PAGEREF _Toc206420939 \h </w:instrText>
            </w:r>
            <w:r>
              <w:rPr>
                <w:noProof/>
                <w:webHidden/>
              </w:rPr>
            </w:r>
            <w:r>
              <w:rPr>
                <w:noProof/>
                <w:webHidden/>
              </w:rPr>
              <w:fldChar w:fldCharType="separate"/>
            </w:r>
            <w:r>
              <w:rPr>
                <w:noProof/>
                <w:webHidden/>
              </w:rPr>
              <w:t>10</w:t>
            </w:r>
            <w:r>
              <w:rPr>
                <w:noProof/>
                <w:webHidden/>
              </w:rPr>
              <w:fldChar w:fldCharType="end"/>
            </w:r>
          </w:hyperlink>
        </w:p>
        <w:p w14:paraId="7531421B" w14:textId="29FFEE39"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0" w:history="1">
            <w:r w:rsidRPr="002D45AE">
              <w:rPr>
                <w:rStyle w:val="Hyperlink"/>
                <w:bCs/>
                <w:noProof/>
              </w:rPr>
              <w:t>9.</w:t>
            </w:r>
            <w:r>
              <w:rPr>
                <w:rFonts w:asciiTheme="minorHAnsi" w:eastAsiaTheme="minorEastAsia" w:hAnsiTheme="minorHAnsi"/>
                <w:noProof/>
                <w:kern w:val="2"/>
                <w:sz w:val="24"/>
                <w:szCs w:val="24"/>
                <w:lang w:eastAsia="en-GB"/>
                <w14:ligatures w14:val="standardContextual"/>
              </w:rPr>
              <w:tab/>
            </w:r>
            <w:r w:rsidRPr="002D45AE">
              <w:rPr>
                <w:rStyle w:val="Hyperlink"/>
                <w:noProof/>
              </w:rPr>
              <w:t>Confidentiality</w:t>
            </w:r>
            <w:r>
              <w:rPr>
                <w:noProof/>
                <w:webHidden/>
              </w:rPr>
              <w:tab/>
            </w:r>
            <w:r>
              <w:rPr>
                <w:noProof/>
                <w:webHidden/>
              </w:rPr>
              <w:fldChar w:fldCharType="begin"/>
            </w:r>
            <w:r>
              <w:rPr>
                <w:noProof/>
                <w:webHidden/>
              </w:rPr>
              <w:instrText xml:space="preserve"> PAGEREF _Toc206420940 \h </w:instrText>
            </w:r>
            <w:r>
              <w:rPr>
                <w:noProof/>
                <w:webHidden/>
              </w:rPr>
            </w:r>
            <w:r>
              <w:rPr>
                <w:noProof/>
                <w:webHidden/>
              </w:rPr>
              <w:fldChar w:fldCharType="separate"/>
            </w:r>
            <w:r>
              <w:rPr>
                <w:noProof/>
                <w:webHidden/>
              </w:rPr>
              <w:t>15</w:t>
            </w:r>
            <w:r>
              <w:rPr>
                <w:noProof/>
                <w:webHidden/>
              </w:rPr>
              <w:fldChar w:fldCharType="end"/>
            </w:r>
          </w:hyperlink>
        </w:p>
        <w:p w14:paraId="7DC1ED5B" w14:textId="1C41CBBA"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1" w:history="1">
            <w:r w:rsidRPr="002D45AE">
              <w:rPr>
                <w:rStyle w:val="Hyperlink"/>
                <w:bCs/>
                <w:noProof/>
              </w:rPr>
              <w:t>10.</w:t>
            </w:r>
            <w:r>
              <w:rPr>
                <w:rFonts w:asciiTheme="minorHAnsi" w:eastAsiaTheme="minorEastAsia" w:hAnsiTheme="minorHAnsi"/>
                <w:noProof/>
                <w:kern w:val="2"/>
                <w:sz w:val="24"/>
                <w:szCs w:val="24"/>
                <w:lang w:eastAsia="en-GB"/>
                <w14:ligatures w14:val="standardContextual"/>
              </w:rPr>
              <w:tab/>
            </w:r>
            <w:r w:rsidRPr="002D45AE">
              <w:rPr>
                <w:rStyle w:val="Hyperlink"/>
                <w:noProof/>
              </w:rPr>
              <w:t>Child Protection Procedures</w:t>
            </w:r>
            <w:r>
              <w:rPr>
                <w:noProof/>
                <w:webHidden/>
              </w:rPr>
              <w:tab/>
            </w:r>
            <w:r>
              <w:rPr>
                <w:noProof/>
                <w:webHidden/>
              </w:rPr>
              <w:fldChar w:fldCharType="begin"/>
            </w:r>
            <w:r>
              <w:rPr>
                <w:noProof/>
                <w:webHidden/>
              </w:rPr>
              <w:instrText xml:space="preserve"> PAGEREF _Toc206420941 \h </w:instrText>
            </w:r>
            <w:r>
              <w:rPr>
                <w:noProof/>
                <w:webHidden/>
              </w:rPr>
            </w:r>
            <w:r>
              <w:rPr>
                <w:noProof/>
                <w:webHidden/>
              </w:rPr>
              <w:fldChar w:fldCharType="separate"/>
            </w:r>
            <w:r>
              <w:rPr>
                <w:noProof/>
                <w:webHidden/>
              </w:rPr>
              <w:t>15</w:t>
            </w:r>
            <w:r>
              <w:rPr>
                <w:noProof/>
                <w:webHidden/>
              </w:rPr>
              <w:fldChar w:fldCharType="end"/>
            </w:r>
          </w:hyperlink>
        </w:p>
        <w:p w14:paraId="13BBBD76" w14:textId="35D4EBA7"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2" w:history="1">
            <w:r w:rsidRPr="002D45AE">
              <w:rPr>
                <w:rStyle w:val="Hyperlink"/>
                <w:bCs/>
                <w:noProof/>
              </w:rPr>
              <w:t>11.</w:t>
            </w:r>
            <w:r>
              <w:rPr>
                <w:rFonts w:asciiTheme="minorHAnsi" w:eastAsiaTheme="minorEastAsia" w:hAnsiTheme="minorHAnsi"/>
                <w:noProof/>
                <w:kern w:val="2"/>
                <w:sz w:val="24"/>
                <w:szCs w:val="24"/>
                <w:lang w:eastAsia="en-GB"/>
                <w14:ligatures w14:val="standardContextual"/>
              </w:rPr>
              <w:tab/>
            </w:r>
            <w:r w:rsidRPr="002D45AE">
              <w:rPr>
                <w:rStyle w:val="Hyperlink"/>
                <w:noProof/>
              </w:rPr>
              <w:t>Children who are particularly vulnerable</w:t>
            </w:r>
            <w:r>
              <w:rPr>
                <w:noProof/>
                <w:webHidden/>
              </w:rPr>
              <w:tab/>
            </w:r>
            <w:r>
              <w:rPr>
                <w:noProof/>
                <w:webHidden/>
              </w:rPr>
              <w:fldChar w:fldCharType="begin"/>
            </w:r>
            <w:r>
              <w:rPr>
                <w:noProof/>
                <w:webHidden/>
              </w:rPr>
              <w:instrText xml:space="preserve"> PAGEREF _Toc206420942 \h </w:instrText>
            </w:r>
            <w:r>
              <w:rPr>
                <w:noProof/>
                <w:webHidden/>
              </w:rPr>
            </w:r>
            <w:r>
              <w:rPr>
                <w:noProof/>
                <w:webHidden/>
              </w:rPr>
              <w:fldChar w:fldCharType="separate"/>
            </w:r>
            <w:r>
              <w:rPr>
                <w:noProof/>
                <w:webHidden/>
              </w:rPr>
              <w:t>20</w:t>
            </w:r>
            <w:r>
              <w:rPr>
                <w:noProof/>
                <w:webHidden/>
              </w:rPr>
              <w:fldChar w:fldCharType="end"/>
            </w:r>
          </w:hyperlink>
        </w:p>
        <w:p w14:paraId="24602605" w14:textId="61C87028"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3" w:history="1">
            <w:r w:rsidRPr="002D45AE">
              <w:rPr>
                <w:rStyle w:val="Hyperlink"/>
                <w:bCs/>
                <w:noProof/>
              </w:rPr>
              <w:t>12.</w:t>
            </w:r>
            <w:r>
              <w:rPr>
                <w:rFonts w:asciiTheme="minorHAnsi" w:eastAsiaTheme="minorEastAsia" w:hAnsiTheme="minorHAnsi"/>
                <w:noProof/>
                <w:kern w:val="2"/>
                <w:sz w:val="24"/>
                <w:szCs w:val="24"/>
                <w:lang w:eastAsia="en-GB"/>
                <w14:ligatures w14:val="standardContextual"/>
              </w:rPr>
              <w:tab/>
            </w:r>
            <w:r w:rsidRPr="002D45AE">
              <w:rPr>
                <w:rStyle w:val="Hyperlink"/>
                <w:noProof/>
              </w:rPr>
              <w:t>Anti-Bullying/Cyberbullying</w:t>
            </w:r>
            <w:r>
              <w:rPr>
                <w:noProof/>
                <w:webHidden/>
              </w:rPr>
              <w:tab/>
            </w:r>
            <w:r>
              <w:rPr>
                <w:noProof/>
                <w:webHidden/>
              </w:rPr>
              <w:fldChar w:fldCharType="begin"/>
            </w:r>
            <w:r>
              <w:rPr>
                <w:noProof/>
                <w:webHidden/>
              </w:rPr>
              <w:instrText xml:space="preserve"> PAGEREF _Toc206420943 \h </w:instrText>
            </w:r>
            <w:r>
              <w:rPr>
                <w:noProof/>
                <w:webHidden/>
              </w:rPr>
            </w:r>
            <w:r>
              <w:rPr>
                <w:noProof/>
                <w:webHidden/>
              </w:rPr>
              <w:fldChar w:fldCharType="separate"/>
            </w:r>
            <w:r>
              <w:rPr>
                <w:noProof/>
                <w:webHidden/>
              </w:rPr>
              <w:t>21</w:t>
            </w:r>
            <w:r>
              <w:rPr>
                <w:noProof/>
                <w:webHidden/>
              </w:rPr>
              <w:fldChar w:fldCharType="end"/>
            </w:r>
          </w:hyperlink>
        </w:p>
        <w:p w14:paraId="179F529A" w14:textId="0F3E68BD"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4" w:history="1">
            <w:r w:rsidRPr="002D45AE">
              <w:rPr>
                <w:rStyle w:val="Hyperlink"/>
                <w:bCs/>
                <w:noProof/>
              </w:rPr>
              <w:t>13.</w:t>
            </w:r>
            <w:r>
              <w:rPr>
                <w:rFonts w:asciiTheme="minorHAnsi" w:eastAsiaTheme="minorEastAsia" w:hAnsiTheme="minorHAnsi"/>
                <w:noProof/>
                <w:kern w:val="2"/>
                <w:sz w:val="24"/>
                <w:szCs w:val="24"/>
                <w:lang w:eastAsia="en-GB"/>
                <w14:ligatures w14:val="standardContextual"/>
              </w:rPr>
              <w:tab/>
            </w:r>
            <w:r w:rsidRPr="002D45AE">
              <w:rPr>
                <w:rStyle w:val="Hyperlink"/>
                <w:noProof/>
              </w:rPr>
              <w:t>Racist Incidents</w:t>
            </w:r>
            <w:r>
              <w:rPr>
                <w:noProof/>
                <w:webHidden/>
              </w:rPr>
              <w:tab/>
            </w:r>
            <w:r>
              <w:rPr>
                <w:noProof/>
                <w:webHidden/>
              </w:rPr>
              <w:fldChar w:fldCharType="begin"/>
            </w:r>
            <w:r>
              <w:rPr>
                <w:noProof/>
                <w:webHidden/>
              </w:rPr>
              <w:instrText xml:space="preserve"> PAGEREF _Toc206420944 \h </w:instrText>
            </w:r>
            <w:r>
              <w:rPr>
                <w:noProof/>
                <w:webHidden/>
              </w:rPr>
            </w:r>
            <w:r>
              <w:rPr>
                <w:noProof/>
                <w:webHidden/>
              </w:rPr>
              <w:fldChar w:fldCharType="separate"/>
            </w:r>
            <w:r>
              <w:rPr>
                <w:noProof/>
                <w:webHidden/>
              </w:rPr>
              <w:t>21</w:t>
            </w:r>
            <w:r>
              <w:rPr>
                <w:noProof/>
                <w:webHidden/>
              </w:rPr>
              <w:fldChar w:fldCharType="end"/>
            </w:r>
          </w:hyperlink>
        </w:p>
        <w:p w14:paraId="5630AE0B" w14:textId="3196B28B"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5" w:history="1">
            <w:r w:rsidRPr="002D45AE">
              <w:rPr>
                <w:rStyle w:val="Hyperlink"/>
                <w:bCs/>
                <w:noProof/>
              </w:rPr>
              <w:t>14.</w:t>
            </w:r>
            <w:r>
              <w:rPr>
                <w:rFonts w:asciiTheme="minorHAnsi" w:eastAsiaTheme="minorEastAsia" w:hAnsiTheme="minorHAnsi"/>
                <w:noProof/>
                <w:kern w:val="2"/>
                <w:sz w:val="24"/>
                <w:szCs w:val="24"/>
                <w:lang w:eastAsia="en-GB"/>
                <w14:ligatures w14:val="standardContextual"/>
              </w:rPr>
              <w:tab/>
            </w:r>
            <w:r w:rsidRPr="002D45AE">
              <w:rPr>
                <w:rStyle w:val="Hyperlink"/>
                <w:noProof/>
              </w:rPr>
              <w:t>Radicalisation and Extremism</w:t>
            </w:r>
            <w:r>
              <w:rPr>
                <w:noProof/>
                <w:webHidden/>
              </w:rPr>
              <w:tab/>
            </w:r>
            <w:r>
              <w:rPr>
                <w:noProof/>
                <w:webHidden/>
              </w:rPr>
              <w:fldChar w:fldCharType="begin"/>
            </w:r>
            <w:r>
              <w:rPr>
                <w:noProof/>
                <w:webHidden/>
              </w:rPr>
              <w:instrText xml:space="preserve"> PAGEREF _Toc206420945 \h </w:instrText>
            </w:r>
            <w:r>
              <w:rPr>
                <w:noProof/>
                <w:webHidden/>
              </w:rPr>
            </w:r>
            <w:r>
              <w:rPr>
                <w:noProof/>
                <w:webHidden/>
              </w:rPr>
              <w:fldChar w:fldCharType="separate"/>
            </w:r>
            <w:r>
              <w:rPr>
                <w:noProof/>
                <w:webHidden/>
              </w:rPr>
              <w:t>21</w:t>
            </w:r>
            <w:r>
              <w:rPr>
                <w:noProof/>
                <w:webHidden/>
              </w:rPr>
              <w:fldChar w:fldCharType="end"/>
            </w:r>
          </w:hyperlink>
        </w:p>
        <w:p w14:paraId="2491BC81" w14:textId="75642739"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6" w:history="1">
            <w:r w:rsidRPr="002D45AE">
              <w:rPr>
                <w:rStyle w:val="Hyperlink"/>
                <w:bCs/>
                <w:noProof/>
              </w:rPr>
              <w:t>15.</w:t>
            </w:r>
            <w:r>
              <w:rPr>
                <w:rFonts w:asciiTheme="minorHAnsi" w:eastAsiaTheme="minorEastAsia" w:hAnsiTheme="minorHAnsi"/>
                <w:noProof/>
                <w:kern w:val="2"/>
                <w:sz w:val="24"/>
                <w:szCs w:val="24"/>
                <w:lang w:eastAsia="en-GB"/>
                <w14:ligatures w14:val="standardContextual"/>
              </w:rPr>
              <w:tab/>
            </w:r>
            <w:r w:rsidRPr="002D45AE">
              <w:rPr>
                <w:rStyle w:val="Hyperlink"/>
                <w:noProof/>
              </w:rPr>
              <w:t>Domestic Abuse</w:t>
            </w:r>
            <w:r>
              <w:rPr>
                <w:noProof/>
                <w:webHidden/>
              </w:rPr>
              <w:tab/>
            </w:r>
            <w:r>
              <w:rPr>
                <w:noProof/>
                <w:webHidden/>
              </w:rPr>
              <w:fldChar w:fldCharType="begin"/>
            </w:r>
            <w:r>
              <w:rPr>
                <w:noProof/>
                <w:webHidden/>
              </w:rPr>
              <w:instrText xml:space="preserve"> PAGEREF _Toc206420946 \h </w:instrText>
            </w:r>
            <w:r>
              <w:rPr>
                <w:noProof/>
                <w:webHidden/>
              </w:rPr>
            </w:r>
            <w:r>
              <w:rPr>
                <w:noProof/>
                <w:webHidden/>
              </w:rPr>
              <w:fldChar w:fldCharType="separate"/>
            </w:r>
            <w:r>
              <w:rPr>
                <w:noProof/>
                <w:webHidden/>
              </w:rPr>
              <w:t>22</w:t>
            </w:r>
            <w:r>
              <w:rPr>
                <w:noProof/>
                <w:webHidden/>
              </w:rPr>
              <w:fldChar w:fldCharType="end"/>
            </w:r>
          </w:hyperlink>
        </w:p>
        <w:p w14:paraId="05F978E8" w14:textId="55B3AE04"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7" w:history="1">
            <w:r w:rsidRPr="002D45AE">
              <w:rPr>
                <w:rStyle w:val="Hyperlink"/>
                <w:bCs/>
                <w:noProof/>
              </w:rPr>
              <w:t>16.</w:t>
            </w:r>
            <w:r>
              <w:rPr>
                <w:rFonts w:asciiTheme="minorHAnsi" w:eastAsiaTheme="minorEastAsia" w:hAnsiTheme="minorHAnsi"/>
                <w:noProof/>
                <w:kern w:val="2"/>
                <w:sz w:val="24"/>
                <w:szCs w:val="24"/>
                <w:lang w:eastAsia="en-GB"/>
                <w14:ligatures w14:val="standardContextual"/>
              </w:rPr>
              <w:tab/>
            </w:r>
            <w:r w:rsidRPr="002D45AE">
              <w:rPr>
                <w:rStyle w:val="Hyperlink"/>
                <w:noProof/>
              </w:rPr>
              <w:t>Child Sexual Exploitation (CSE) and Child Criminal Exploitation (CCE)</w:t>
            </w:r>
            <w:r>
              <w:rPr>
                <w:noProof/>
                <w:webHidden/>
              </w:rPr>
              <w:tab/>
            </w:r>
            <w:r>
              <w:rPr>
                <w:noProof/>
                <w:webHidden/>
              </w:rPr>
              <w:fldChar w:fldCharType="begin"/>
            </w:r>
            <w:r>
              <w:rPr>
                <w:noProof/>
                <w:webHidden/>
              </w:rPr>
              <w:instrText xml:space="preserve"> PAGEREF _Toc206420947 \h </w:instrText>
            </w:r>
            <w:r>
              <w:rPr>
                <w:noProof/>
                <w:webHidden/>
              </w:rPr>
            </w:r>
            <w:r>
              <w:rPr>
                <w:noProof/>
                <w:webHidden/>
              </w:rPr>
              <w:fldChar w:fldCharType="separate"/>
            </w:r>
            <w:r>
              <w:rPr>
                <w:noProof/>
                <w:webHidden/>
              </w:rPr>
              <w:t>23</w:t>
            </w:r>
            <w:r>
              <w:rPr>
                <w:noProof/>
                <w:webHidden/>
              </w:rPr>
              <w:fldChar w:fldCharType="end"/>
            </w:r>
          </w:hyperlink>
        </w:p>
        <w:p w14:paraId="4EA0202A" w14:textId="34CF6ECD"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8" w:history="1">
            <w:r w:rsidRPr="002D45AE">
              <w:rPr>
                <w:rStyle w:val="Hyperlink"/>
                <w:bCs/>
                <w:noProof/>
              </w:rPr>
              <w:t>17.</w:t>
            </w:r>
            <w:r>
              <w:rPr>
                <w:rFonts w:asciiTheme="minorHAnsi" w:eastAsiaTheme="minorEastAsia" w:hAnsiTheme="minorHAnsi"/>
                <w:noProof/>
                <w:kern w:val="2"/>
                <w:sz w:val="24"/>
                <w:szCs w:val="24"/>
                <w:lang w:eastAsia="en-GB"/>
                <w14:ligatures w14:val="standardContextual"/>
              </w:rPr>
              <w:tab/>
            </w:r>
            <w:r w:rsidRPr="002D45AE">
              <w:rPr>
                <w:rStyle w:val="Hyperlink"/>
                <w:noProof/>
              </w:rPr>
              <w:t>Female Genital Mutilation (FGM)</w:t>
            </w:r>
            <w:r>
              <w:rPr>
                <w:noProof/>
                <w:webHidden/>
              </w:rPr>
              <w:tab/>
            </w:r>
            <w:r>
              <w:rPr>
                <w:noProof/>
                <w:webHidden/>
              </w:rPr>
              <w:fldChar w:fldCharType="begin"/>
            </w:r>
            <w:r>
              <w:rPr>
                <w:noProof/>
                <w:webHidden/>
              </w:rPr>
              <w:instrText xml:space="preserve"> PAGEREF _Toc206420948 \h </w:instrText>
            </w:r>
            <w:r>
              <w:rPr>
                <w:noProof/>
                <w:webHidden/>
              </w:rPr>
            </w:r>
            <w:r>
              <w:rPr>
                <w:noProof/>
                <w:webHidden/>
              </w:rPr>
              <w:fldChar w:fldCharType="separate"/>
            </w:r>
            <w:r>
              <w:rPr>
                <w:noProof/>
                <w:webHidden/>
              </w:rPr>
              <w:t>24</w:t>
            </w:r>
            <w:r>
              <w:rPr>
                <w:noProof/>
                <w:webHidden/>
              </w:rPr>
              <w:fldChar w:fldCharType="end"/>
            </w:r>
          </w:hyperlink>
        </w:p>
        <w:p w14:paraId="6FFEDAD3" w14:textId="1F950C43"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49" w:history="1">
            <w:r w:rsidRPr="002D45AE">
              <w:rPr>
                <w:rStyle w:val="Hyperlink"/>
                <w:bCs/>
                <w:noProof/>
              </w:rPr>
              <w:t>18.</w:t>
            </w:r>
            <w:r>
              <w:rPr>
                <w:rFonts w:asciiTheme="minorHAnsi" w:eastAsiaTheme="minorEastAsia" w:hAnsiTheme="minorHAnsi"/>
                <w:noProof/>
                <w:kern w:val="2"/>
                <w:sz w:val="24"/>
                <w:szCs w:val="24"/>
                <w:lang w:eastAsia="en-GB"/>
                <w14:ligatures w14:val="standardContextual"/>
              </w:rPr>
              <w:tab/>
            </w:r>
            <w:r w:rsidRPr="002D45AE">
              <w:rPr>
                <w:rStyle w:val="Hyperlink"/>
                <w:noProof/>
              </w:rPr>
              <w:t>Forced Marriage</w:t>
            </w:r>
            <w:r>
              <w:rPr>
                <w:noProof/>
                <w:webHidden/>
              </w:rPr>
              <w:tab/>
            </w:r>
            <w:r>
              <w:rPr>
                <w:noProof/>
                <w:webHidden/>
              </w:rPr>
              <w:fldChar w:fldCharType="begin"/>
            </w:r>
            <w:r>
              <w:rPr>
                <w:noProof/>
                <w:webHidden/>
              </w:rPr>
              <w:instrText xml:space="preserve"> PAGEREF _Toc206420949 \h </w:instrText>
            </w:r>
            <w:r>
              <w:rPr>
                <w:noProof/>
                <w:webHidden/>
              </w:rPr>
            </w:r>
            <w:r>
              <w:rPr>
                <w:noProof/>
                <w:webHidden/>
              </w:rPr>
              <w:fldChar w:fldCharType="separate"/>
            </w:r>
            <w:r>
              <w:rPr>
                <w:noProof/>
                <w:webHidden/>
              </w:rPr>
              <w:t>25</w:t>
            </w:r>
            <w:r>
              <w:rPr>
                <w:noProof/>
                <w:webHidden/>
              </w:rPr>
              <w:fldChar w:fldCharType="end"/>
            </w:r>
          </w:hyperlink>
        </w:p>
        <w:p w14:paraId="1F1DBC40" w14:textId="1E05C597"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0" w:history="1">
            <w:r w:rsidRPr="002D45AE">
              <w:rPr>
                <w:rStyle w:val="Hyperlink"/>
                <w:bCs/>
                <w:noProof/>
              </w:rPr>
              <w:t>19.</w:t>
            </w:r>
            <w:r>
              <w:rPr>
                <w:rFonts w:asciiTheme="minorHAnsi" w:eastAsiaTheme="minorEastAsia" w:hAnsiTheme="minorHAnsi"/>
                <w:noProof/>
                <w:kern w:val="2"/>
                <w:sz w:val="24"/>
                <w:szCs w:val="24"/>
                <w:lang w:eastAsia="en-GB"/>
                <w14:ligatures w14:val="standardContextual"/>
              </w:rPr>
              <w:tab/>
            </w:r>
            <w:r w:rsidRPr="002D45AE">
              <w:rPr>
                <w:rStyle w:val="Hyperlink"/>
                <w:noProof/>
              </w:rPr>
              <w:t>One Chance Rule</w:t>
            </w:r>
            <w:r>
              <w:rPr>
                <w:noProof/>
                <w:webHidden/>
              </w:rPr>
              <w:tab/>
            </w:r>
            <w:r>
              <w:rPr>
                <w:noProof/>
                <w:webHidden/>
              </w:rPr>
              <w:fldChar w:fldCharType="begin"/>
            </w:r>
            <w:r>
              <w:rPr>
                <w:noProof/>
                <w:webHidden/>
              </w:rPr>
              <w:instrText xml:space="preserve"> PAGEREF _Toc206420950 \h </w:instrText>
            </w:r>
            <w:r>
              <w:rPr>
                <w:noProof/>
                <w:webHidden/>
              </w:rPr>
            </w:r>
            <w:r>
              <w:rPr>
                <w:noProof/>
                <w:webHidden/>
              </w:rPr>
              <w:fldChar w:fldCharType="separate"/>
            </w:r>
            <w:r>
              <w:rPr>
                <w:noProof/>
                <w:webHidden/>
              </w:rPr>
              <w:t>26</w:t>
            </w:r>
            <w:r>
              <w:rPr>
                <w:noProof/>
                <w:webHidden/>
              </w:rPr>
              <w:fldChar w:fldCharType="end"/>
            </w:r>
          </w:hyperlink>
        </w:p>
        <w:p w14:paraId="52CBB6CB" w14:textId="0682127E"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1" w:history="1">
            <w:r w:rsidRPr="002D45AE">
              <w:rPr>
                <w:rStyle w:val="Hyperlink"/>
                <w:bCs/>
                <w:noProof/>
              </w:rPr>
              <w:t>20.</w:t>
            </w:r>
            <w:r>
              <w:rPr>
                <w:rFonts w:asciiTheme="minorHAnsi" w:eastAsiaTheme="minorEastAsia" w:hAnsiTheme="minorHAnsi"/>
                <w:noProof/>
                <w:kern w:val="2"/>
                <w:sz w:val="24"/>
                <w:szCs w:val="24"/>
                <w:lang w:eastAsia="en-GB"/>
                <w14:ligatures w14:val="standardContextual"/>
              </w:rPr>
              <w:tab/>
            </w:r>
            <w:r w:rsidRPr="002D45AE">
              <w:rPr>
                <w:rStyle w:val="Hyperlink"/>
                <w:noProof/>
              </w:rPr>
              <w:t>Mental Health</w:t>
            </w:r>
            <w:r>
              <w:rPr>
                <w:noProof/>
                <w:webHidden/>
              </w:rPr>
              <w:tab/>
            </w:r>
            <w:r>
              <w:rPr>
                <w:noProof/>
                <w:webHidden/>
              </w:rPr>
              <w:fldChar w:fldCharType="begin"/>
            </w:r>
            <w:r>
              <w:rPr>
                <w:noProof/>
                <w:webHidden/>
              </w:rPr>
              <w:instrText xml:space="preserve"> PAGEREF _Toc206420951 \h </w:instrText>
            </w:r>
            <w:r>
              <w:rPr>
                <w:noProof/>
                <w:webHidden/>
              </w:rPr>
            </w:r>
            <w:r>
              <w:rPr>
                <w:noProof/>
                <w:webHidden/>
              </w:rPr>
              <w:fldChar w:fldCharType="separate"/>
            </w:r>
            <w:r>
              <w:rPr>
                <w:noProof/>
                <w:webHidden/>
              </w:rPr>
              <w:t>26</w:t>
            </w:r>
            <w:r>
              <w:rPr>
                <w:noProof/>
                <w:webHidden/>
              </w:rPr>
              <w:fldChar w:fldCharType="end"/>
            </w:r>
          </w:hyperlink>
        </w:p>
        <w:p w14:paraId="6C3077E3" w14:textId="37E3C2BE"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2" w:history="1">
            <w:r w:rsidRPr="002D45AE">
              <w:rPr>
                <w:rStyle w:val="Hyperlink"/>
                <w:bCs/>
                <w:noProof/>
              </w:rPr>
              <w:t>21.</w:t>
            </w:r>
            <w:r>
              <w:rPr>
                <w:rFonts w:asciiTheme="minorHAnsi" w:eastAsiaTheme="minorEastAsia" w:hAnsiTheme="minorHAnsi"/>
                <w:noProof/>
                <w:kern w:val="2"/>
                <w:sz w:val="24"/>
                <w:szCs w:val="24"/>
                <w:lang w:eastAsia="en-GB"/>
                <w14:ligatures w14:val="standardContextual"/>
              </w:rPr>
              <w:tab/>
            </w:r>
            <w:r w:rsidRPr="002D45AE">
              <w:rPr>
                <w:rStyle w:val="Hyperlink"/>
                <w:noProof/>
              </w:rPr>
              <w:t>Private Fostering Arrangements</w:t>
            </w:r>
            <w:r>
              <w:rPr>
                <w:noProof/>
                <w:webHidden/>
              </w:rPr>
              <w:tab/>
            </w:r>
            <w:r>
              <w:rPr>
                <w:noProof/>
                <w:webHidden/>
              </w:rPr>
              <w:fldChar w:fldCharType="begin"/>
            </w:r>
            <w:r>
              <w:rPr>
                <w:noProof/>
                <w:webHidden/>
              </w:rPr>
              <w:instrText xml:space="preserve"> PAGEREF _Toc206420952 \h </w:instrText>
            </w:r>
            <w:r>
              <w:rPr>
                <w:noProof/>
                <w:webHidden/>
              </w:rPr>
            </w:r>
            <w:r>
              <w:rPr>
                <w:noProof/>
                <w:webHidden/>
              </w:rPr>
              <w:fldChar w:fldCharType="separate"/>
            </w:r>
            <w:r>
              <w:rPr>
                <w:noProof/>
                <w:webHidden/>
              </w:rPr>
              <w:t>27</w:t>
            </w:r>
            <w:r>
              <w:rPr>
                <w:noProof/>
                <w:webHidden/>
              </w:rPr>
              <w:fldChar w:fldCharType="end"/>
            </w:r>
          </w:hyperlink>
        </w:p>
        <w:p w14:paraId="1A74401F" w14:textId="5DBE163F"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3" w:history="1">
            <w:r w:rsidRPr="002D45AE">
              <w:rPr>
                <w:rStyle w:val="Hyperlink"/>
                <w:bCs/>
                <w:noProof/>
              </w:rPr>
              <w:t>22.</w:t>
            </w:r>
            <w:r>
              <w:rPr>
                <w:rFonts w:asciiTheme="minorHAnsi" w:eastAsiaTheme="minorEastAsia" w:hAnsiTheme="minorHAnsi"/>
                <w:noProof/>
                <w:kern w:val="2"/>
                <w:sz w:val="24"/>
                <w:szCs w:val="24"/>
                <w:lang w:eastAsia="en-GB"/>
                <w14:ligatures w14:val="standardContextual"/>
              </w:rPr>
              <w:tab/>
            </w:r>
            <w:r w:rsidRPr="002D45AE">
              <w:rPr>
                <w:rStyle w:val="Hyperlink"/>
                <w:noProof/>
              </w:rPr>
              <w:t>Cared for children and previously cared for children</w:t>
            </w:r>
            <w:r>
              <w:rPr>
                <w:noProof/>
                <w:webHidden/>
              </w:rPr>
              <w:tab/>
            </w:r>
            <w:r>
              <w:rPr>
                <w:noProof/>
                <w:webHidden/>
              </w:rPr>
              <w:fldChar w:fldCharType="begin"/>
            </w:r>
            <w:r>
              <w:rPr>
                <w:noProof/>
                <w:webHidden/>
              </w:rPr>
              <w:instrText xml:space="preserve"> PAGEREF _Toc206420953 \h </w:instrText>
            </w:r>
            <w:r>
              <w:rPr>
                <w:noProof/>
                <w:webHidden/>
              </w:rPr>
            </w:r>
            <w:r>
              <w:rPr>
                <w:noProof/>
                <w:webHidden/>
              </w:rPr>
              <w:fldChar w:fldCharType="separate"/>
            </w:r>
            <w:r>
              <w:rPr>
                <w:noProof/>
                <w:webHidden/>
              </w:rPr>
              <w:t>27</w:t>
            </w:r>
            <w:r>
              <w:rPr>
                <w:noProof/>
                <w:webHidden/>
              </w:rPr>
              <w:fldChar w:fldCharType="end"/>
            </w:r>
          </w:hyperlink>
        </w:p>
        <w:p w14:paraId="78CC9417" w14:textId="1C64719D"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4" w:history="1">
            <w:r w:rsidRPr="002D45AE">
              <w:rPr>
                <w:rStyle w:val="Hyperlink"/>
                <w:bCs/>
                <w:noProof/>
              </w:rPr>
              <w:t>23.</w:t>
            </w:r>
            <w:r>
              <w:rPr>
                <w:rFonts w:asciiTheme="minorHAnsi" w:eastAsiaTheme="minorEastAsia" w:hAnsiTheme="minorHAnsi"/>
                <w:noProof/>
                <w:kern w:val="2"/>
                <w:sz w:val="24"/>
                <w:szCs w:val="24"/>
                <w:lang w:eastAsia="en-GB"/>
                <w14:ligatures w14:val="standardContextual"/>
              </w:rPr>
              <w:tab/>
            </w:r>
            <w:r w:rsidRPr="002D45AE">
              <w:rPr>
                <w:rStyle w:val="Hyperlink"/>
                <w:noProof/>
              </w:rPr>
              <w:t>Children Absent from Education</w:t>
            </w:r>
            <w:r>
              <w:rPr>
                <w:noProof/>
                <w:webHidden/>
              </w:rPr>
              <w:tab/>
            </w:r>
            <w:r>
              <w:rPr>
                <w:noProof/>
                <w:webHidden/>
              </w:rPr>
              <w:fldChar w:fldCharType="begin"/>
            </w:r>
            <w:r>
              <w:rPr>
                <w:noProof/>
                <w:webHidden/>
              </w:rPr>
              <w:instrText xml:space="preserve"> PAGEREF _Toc206420954 \h </w:instrText>
            </w:r>
            <w:r>
              <w:rPr>
                <w:noProof/>
                <w:webHidden/>
              </w:rPr>
            </w:r>
            <w:r>
              <w:rPr>
                <w:noProof/>
                <w:webHidden/>
              </w:rPr>
              <w:fldChar w:fldCharType="separate"/>
            </w:r>
            <w:r>
              <w:rPr>
                <w:noProof/>
                <w:webHidden/>
              </w:rPr>
              <w:t>28</w:t>
            </w:r>
            <w:r>
              <w:rPr>
                <w:noProof/>
                <w:webHidden/>
              </w:rPr>
              <w:fldChar w:fldCharType="end"/>
            </w:r>
          </w:hyperlink>
        </w:p>
        <w:p w14:paraId="5B5A2459" w14:textId="1CEC7333"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5" w:history="1">
            <w:r w:rsidRPr="002D45AE">
              <w:rPr>
                <w:rStyle w:val="Hyperlink"/>
                <w:bCs/>
                <w:noProof/>
              </w:rPr>
              <w:t>24.</w:t>
            </w:r>
            <w:r>
              <w:rPr>
                <w:rFonts w:asciiTheme="minorHAnsi" w:eastAsiaTheme="minorEastAsia" w:hAnsiTheme="minorHAnsi"/>
                <w:noProof/>
                <w:kern w:val="2"/>
                <w:sz w:val="24"/>
                <w:szCs w:val="24"/>
                <w:lang w:eastAsia="en-GB"/>
                <w14:ligatures w14:val="standardContextual"/>
              </w:rPr>
              <w:tab/>
            </w:r>
            <w:r w:rsidRPr="002D45AE">
              <w:rPr>
                <w:rStyle w:val="Hyperlink"/>
                <w:noProof/>
              </w:rPr>
              <w:t>Online Safety</w:t>
            </w:r>
            <w:r>
              <w:rPr>
                <w:noProof/>
                <w:webHidden/>
              </w:rPr>
              <w:tab/>
            </w:r>
            <w:r>
              <w:rPr>
                <w:noProof/>
                <w:webHidden/>
              </w:rPr>
              <w:fldChar w:fldCharType="begin"/>
            </w:r>
            <w:r>
              <w:rPr>
                <w:noProof/>
                <w:webHidden/>
              </w:rPr>
              <w:instrText xml:space="preserve"> PAGEREF _Toc206420955 \h </w:instrText>
            </w:r>
            <w:r>
              <w:rPr>
                <w:noProof/>
                <w:webHidden/>
              </w:rPr>
            </w:r>
            <w:r>
              <w:rPr>
                <w:noProof/>
                <w:webHidden/>
              </w:rPr>
              <w:fldChar w:fldCharType="separate"/>
            </w:r>
            <w:r>
              <w:rPr>
                <w:noProof/>
                <w:webHidden/>
              </w:rPr>
              <w:t>28</w:t>
            </w:r>
            <w:r>
              <w:rPr>
                <w:noProof/>
                <w:webHidden/>
              </w:rPr>
              <w:fldChar w:fldCharType="end"/>
            </w:r>
          </w:hyperlink>
        </w:p>
        <w:p w14:paraId="2C315D0C" w14:textId="0B4D4CAF"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6" w:history="1">
            <w:r w:rsidRPr="002D45AE">
              <w:rPr>
                <w:rStyle w:val="Hyperlink"/>
                <w:bCs/>
                <w:noProof/>
              </w:rPr>
              <w:t>25.</w:t>
            </w:r>
            <w:r>
              <w:rPr>
                <w:rFonts w:asciiTheme="minorHAnsi" w:eastAsiaTheme="minorEastAsia" w:hAnsiTheme="minorHAnsi"/>
                <w:noProof/>
                <w:kern w:val="2"/>
                <w:sz w:val="24"/>
                <w:szCs w:val="24"/>
                <w:lang w:eastAsia="en-GB"/>
                <w14:ligatures w14:val="standardContextual"/>
              </w:rPr>
              <w:tab/>
            </w:r>
            <w:r w:rsidRPr="002D45AE">
              <w:rPr>
                <w:rStyle w:val="Hyperlink"/>
                <w:noProof/>
              </w:rPr>
              <w:t>Child on Child Sexual violence and sexual harassment</w:t>
            </w:r>
            <w:r>
              <w:rPr>
                <w:noProof/>
                <w:webHidden/>
              </w:rPr>
              <w:tab/>
            </w:r>
            <w:r>
              <w:rPr>
                <w:noProof/>
                <w:webHidden/>
              </w:rPr>
              <w:fldChar w:fldCharType="begin"/>
            </w:r>
            <w:r>
              <w:rPr>
                <w:noProof/>
                <w:webHidden/>
              </w:rPr>
              <w:instrText xml:space="preserve"> PAGEREF _Toc206420956 \h </w:instrText>
            </w:r>
            <w:r>
              <w:rPr>
                <w:noProof/>
                <w:webHidden/>
              </w:rPr>
            </w:r>
            <w:r>
              <w:rPr>
                <w:noProof/>
                <w:webHidden/>
              </w:rPr>
              <w:fldChar w:fldCharType="separate"/>
            </w:r>
            <w:r>
              <w:rPr>
                <w:noProof/>
                <w:webHidden/>
              </w:rPr>
              <w:t>29</w:t>
            </w:r>
            <w:r>
              <w:rPr>
                <w:noProof/>
                <w:webHidden/>
              </w:rPr>
              <w:fldChar w:fldCharType="end"/>
            </w:r>
          </w:hyperlink>
        </w:p>
        <w:p w14:paraId="7CCB72B7" w14:textId="648C6520"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7" w:history="1">
            <w:r w:rsidRPr="002D45AE">
              <w:rPr>
                <w:rStyle w:val="Hyperlink"/>
                <w:bCs/>
                <w:noProof/>
              </w:rPr>
              <w:t>26.</w:t>
            </w:r>
            <w:r>
              <w:rPr>
                <w:rFonts w:asciiTheme="minorHAnsi" w:eastAsiaTheme="minorEastAsia" w:hAnsiTheme="minorHAnsi"/>
                <w:noProof/>
                <w:kern w:val="2"/>
                <w:sz w:val="24"/>
                <w:szCs w:val="24"/>
                <w:lang w:eastAsia="en-GB"/>
                <w14:ligatures w14:val="standardContextual"/>
              </w:rPr>
              <w:tab/>
            </w:r>
            <w:r w:rsidRPr="002D45AE">
              <w:rPr>
                <w:rStyle w:val="Hyperlink"/>
                <w:noProof/>
              </w:rPr>
              <w:t>Youth produced sexual imagery (sexting)</w:t>
            </w:r>
            <w:r>
              <w:rPr>
                <w:noProof/>
                <w:webHidden/>
              </w:rPr>
              <w:tab/>
            </w:r>
            <w:r>
              <w:rPr>
                <w:noProof/>
                <w:webHidden/>
              </w:rPr>
              <w:fldChar w:fldCharType="begin"/>
            </w:r>
            <w:r>
              <w:rPr>
                <w:noProof/>
                <w:webHidden/>
              </w:rPr>
              <w:instrText xml:space="preserve"> PAGEREF _Toc206420957 \h </w:instrText>
            </w:r>
            <w:r>
              <w:rPr>
                <w:noProof/>
                <w:webHidden/>
              </w:rPr>
            </w:r>
            <w:r>
              <w:rPr>
                <w:noProof/>
                <w:webHidden/>
              </w:rPr>
              <w:fldChar w:fldCharType="separate"/>
            </w:r>
            <w:r>
              <w:rPr>
                <w:noProof/>
                <w:webHidden/>
              </w:rPr>
              <w:t>30</w:t>
            </w:r>
            <w:r>
              <w:rPr>
                <w:noProof/>
                <w:webHidden/>
              </w:rPr>
              <w:fldChar w:fldCharType="end"/>
            </w:r>
          </w:hyperlink>
        </w:p>
        <w:p w14:paraId="23FCE31F" w14:textId="055E678D"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8" w:history="1">
            <w:r w:rsidRPr="002D45AE">
              <w:rPr>
                <w:rStyle w:val="Hyperlink"/>
                <w:bCs/>
                <w:noProof/>
              </w:rPr>
              <w:t>27.</w:t>
            </w:r>
            <w:r>
              <w:rPr>
                <w:rFonts w:asciiTheme="minorHAnsi" w:eastAsiaTheme="minorEastAsia" w:hAnsiTheme="minorHAnsi"/>
                <w:noProof/>
                <w:kern w:val="2"/>
                <w:sz w:val="24"/>
                <w:szCs w:val="24"/>
                <w:lang w:eastAsia="en-GB"/>
                <w14:ligatures w14:val="standardContextual"/>
              </w:rPr>
              <w:tab/>
            </w:r>
            <w:r w:rsidRPr="002D45AE">
              <w:rPr>
                <w:rStyle w:val="Hyperlink"/>
                <w:noProof/>
              </w:rPr>
              <w:t>Allegations against staff</w:t>
            </w:r>
            <w:r>
              <w:rPr>
                <w:noProof/>
                <w:webHidden/>
              </w:rPr>
              <w:tab/>
            </w:r>
            <w:r>
              <w:rPr>
                <w:noProof/>
                <w:webHidden/>
              </w:rPr>
              <w:fldChar w:fldCharType="begin"/>
            </w:r>
            <w:r>
              <w:rPr>
                <w:noProof/>
                <w:webHidden/>
              </w:rPr>
              <w:instrText xml:space="preserve"> PAGEREF _Toc206420958 \h </w:instrText>
            </w:r>
            <w:r>
              <w:rPr>
                <w:noProof/>
                <w:webHidden/>
              </w:rPr>
            </w:r>
            <w:r>
              <w:rPr>
                <w:noProof/>
                <w:webHidden/>
              </w:rPr>
              <w:fldChar w:fldCharType="separate"/>
            </w:r>
            <w:r>
              <w:rPr>
                <w:noProof/>
                <w:webHidden/>
              </w:rPr>
              <w:t>32</w:t>
            </w:r>
            <w:r>
              <w:rPr>
                <w:noProof/>
                <w:webHidden/>
              </w:rPr>
              <w:fldChar w:fldCharType="end"/>
            </w:r>
          </w:hyperlink>
        </w:p>
        <w:p w14:paraId="37A1F3DB" w14:textId="3BCEE1D3"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59" w:history="1">
            <w:r w:rsidRPr="002D45AE">
              <w:rPr>
                <w:rStyle w:val="Hyperlink"/>
                <w:bCs/>
                <w:noProof/>
              </w:rPr>
              <w:t>28.</w:t>
            </w:r>
            <w:r>
              <w:rPr>
                <w:rFonts w:asciiTheme="minorHAnsi" w:eastAsiaTheme="minorEastAsia" w:hAnsiTheme="minorHAnsi"/>
                <w:noProof/>
                <w:kern w:val="2"/>
                <w:sz w:val="24"/>
                <w:szCs w:val="24"/>
                <w:lang w:eastAsia="en-GB"/>
                <w14:ligatures w14:val="standardContextual"/>
              </w:rPr>
              <w:tab/>
            </w:r>
            <w:r w:rsidRPr="002D45AE">
              <w:rPr>
                <w:rStyle w:val="Hyperlink"/>
                <w:noProof/>
              </w:rPr>
              <w:t>Whistleblowing</w:t>
            </w:r>
            <w:r>
              <w:rPr>
                <w:noProof/>
                <w:webHidden/>
              </w:rPr>
              <w:tab/>
            </w:r>
            <w:r>
              <w:rPr>
                <w:noProof/>
                <w:webHidden/>
              </w:rPr>
              <w:fldChar w:fldCharType="begin"/>
            </w:r>
            <w:r>
              <w:rPr>
                <w:noProof/>
                <w:webHidden/>
              </w:rPr>
              <w:instrText xml:space="preserve"> PAGEREF _Toc206420959 \h </w:instrText>
            </w:r>
            <w:r>
              <w:rPr>
                <w:noProof/>
                <w:webHidden/>
              </w:rPr>
            </w:r>
            <w:r>
              <w:rPr>
                <w:noProof/>
                <w:webHidden/>
              </w:rPr>
              <w:fldChar w:fldCharType="separate"/>
            </w:r>
            <w:r>
              <w:rPr>
                <w:noProof/>
                <w:webHidden/>
              </w:rPr>
              <w:t>33</w:t>
            </w:r>
            <w:r>
              <w:rPr>
                <w:noProof/>
                <w:webHidden/>
              </w:rPr>
              <w:fldChar w:fldCharType="end"/>
            </w:r>
          </w:hyperlink>
        </w:p>
        <w:p w14:paraId="5B14D8FF" w14:textId="22D70924"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0" w:history="1">
            <w:r w:rsidRPr="002D45AE">
              <w:rPr>
                <w:rStyle w:val="Hyperlink"/>
                <w:bCs/>
                <w:noProof/>
              </w:rPr>
              <w:t>29.</w:t>
            </w:r>
            <w:r>
              <w:rPr>
                <w:rFonts w:asciiTheme="minorHAnsi" w:eastAsiaTheme="minorEastAsia" w:hAnsiTheme="minorHAnsi"/>
                <w:noProof/>
                <w:kern w:val="2"/>
                <w:sz w:val="24"/>
                <w:szCs w:val="24"/>
                <w:lang w:eastAsia="en-GB"/>
                <w14:ligatures w14:val="standardContextual"/>
              </w:rPr>
              <w:tab/>
            </w:r>
            <w:r w:rsidRPr="002D45AE">
              <w:rPr>
                <w:rStyle w:val="Hyperlink"/>
                <w:noProof/>
              </w:rPr>
              <w:t>Physical Intervention</w:t>
            </w:r>
            <w:r>
              <w:rPr>
                <w:noProof/>
                <w:webHidden/>
              </w:rPr>
              <w:tab/>
            </w:r>
            <w:r>
              <w:rPr>
                <w:noProof/>
                <w:webHidden/>
              </w:rPr>
              <w:fldChar w:fldCharType="begin"/>
            </w:r>
            <w:r>
              <w:rPr>
                <w:noProof/>
                <w:webHidden/>
              </w:rPr>
              <w:instrText xml:space="preserve"> PAGEREF _Toc206420960 \h </w:instrText>
            </w:r>
            <w:r>
              <w:rPr>
                <w:noProof/>
                <w:webHidden/>
              </w:rPr>
            </w:r>
            <w:r>
              <w:rPr>
                <w:noProof/>
                <w:webHidden/>
              </w:rPr>
              <w:fldChar w:fldCharType="separate"/>
            </w:r>
            <w:r>
              <w:rPr>
                <w:noProof/>
                <w:webHidden/>
              </w:rPr>
              <w:t>34</w:t>
            </w:r>
            <w:r>
              <w:rPr>
                <w:noProof/>
                <w:webHidden/>
              </w:rPr>
              <w:fldChar w:fldCharType="end"/>
            </w:r>
          </w:hyperlink>
        </w:p>
        <w:p w14:paraId="49D59091" w14:textId="74C2969E"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1" w:history="1">
            <w:r w:rsidRPr="002D45AE">
              <w:rPr>
                <w:rStyle w:val="Hyperlink"/>
                <w:bCs/>
                <w:noProof/>
              </w:rPr>
              <w:t>30.</w:t>
            </w:r>
            <w:r>
              <w:rPr>
                <w:rFonts w:asciiTheme="minorHAnsi" w:eastAsiaTheme="minorEastAsia" w:hAnsiTheme="minorHAnsi"/>
                <w:noProof/>
                <w:kern w:val="2"/>
                <w:sz w:val="24"/>
                <w:szCs w:val="24"/>
                <w:lang w:eastAsia="en-GB"/>
                <w14:ligatures w14:val="standardContextual"/>
              </w:rPr>
              <w:tab/>
            </w:r>
            <w:r w:rsidRPr="002D45AE">
              <w:rPr>
                <w:rStyle w:val="Hyperlink"/>
                <w:noProof/>
              </w:rPr>
              <w:t>Confidentiality, sharing information and GDPR</w:t>
            </w:r>
            <w:r>
              <w:rPr>
                <w:noProof/>
                <w:webHidden/>
              </w:rPr>
              <w:tab/>
            </w:r>
            <w:r>
              <w:rPr>
                <w:noProof/>
                <w:webHidden/>
              </w:rPr>
              <w:fldChar w:fldCharType="begin"/>
            </w:r>
            <w:r>
              <w:rPr>
                <w:noProof/>
                <w:webHidden/>
              </w:rPr>
              <w:instrText xml:space="preserve"> PAGEREF _Toc206420961 \h </w:instrText>
            </w:r>
            <w:r>
              <w:rPr>
                <w:noProof/>
                <w:webHidden/>
              </w:rPr>
            </w:r>
            <w:r>
              <w:rPr>
                <w:noProof/>
                <w:webHidden/>
              </w:rPr>
              <w:fldChar w:fldCharType="separate"/>
            </w:r>
            <w:r>
              <w:rPr>
                <w:noProof/>
                <w:webHidden/>
              </w:rPr>
              <w:t>34</w:t>
            </w:r>
            <w:r>
              <w:rPr>
                <w:noProof/>
                <w:webHidden/>
              </w:rPr>
              <w:fldChar w:fldCharType="end"/>
            </w:r>
          </w:hyperlink>
        </w:p>
        <w:p w14:paraId="2117F407" w14:textId="24C231B3"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2" w:history="1">
            <w:r w:rsidRPr="002D45AE">
              <w:rPr>
                <w:rStyle w:val="Hyperlink"/>
                <w:bCs/>
                <w:noProof/>
              </w:rPr>
              <w:t>31.</w:t>
            </w:r>
            <w:r>
              <w:rPr>
                <w:rFonts w:asciiTheme="minorHAnsi" w:eastAsiaTheme="minorEastAsia" w:hAnsiTheme="minorHAnsi"/>
                <w:noProof/>
                <w:kern w:val="2"/>
                <w:sz w:val="24"/>
                <w:szCs w:val="24"/>
                <w:lang w:eastAsia="en-GB"/>
                <w14:ligatures w14:val="standardContextual"/>
              </w:rPr>
              <w:tab/>
            </w:r>
            <w:r w:rsidRPr="002D45AE">
              <w:rPr>
                <w:rStyle w:val="Hyperlink"/>
                <w:noProof/>
              </w:rPr>
              <w:t>Linked policies</w:t>
            </w:r>
            <w:r>
              <w:rPr>
                <w:noProof/>
                <w:webHidden/>
              </w:rPr>
              <w:tab/>
            </w:r>
            <w:r>
              <w:rPr>
                <w:noProof/>
                <w:webHidden/>
              </w:rPr>
              <w:fldChar w:fldCharType="begin"/>
            </w:r>
            <w:r>
              <w:rPr>
                <w:noProof/>
                <w:webHidden/>
              </w:rPr>
              <w:instrText xml:space="preserve"> PAGEREF _Toc206420962 \h </w:instrText>
            </w:r>
            <w:r>
              <w:rPr>
                <w:noProof/>
                <w:webHidden/>
              </w:rPr>
            </w:r>
            <w:r>
              <w:rPr>
                <w:noProof/>
                <w:webHidden/>
              </w:rPr>
              <w:fldChar w:fldCharType="separate"/>
            </w:r>
            <w:r>
              <w:rPr>
                <w:noProof/>
                <w:webHidden/>
              </w:rPr>
              <w:t>35</w:t>
            </w:r>
            <w:r>
              <w:rPr>
                <w:noProof/>
                <w:webHidden/>
              </w:rPr>
              <w:fldChar w:fldCharType="end"/>
            </w:r>
          </w:hyperlink>
        </w:p>
        <w:p w14:paraId="2EF972DB" w14:textId="2332C8F0"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3" w:history="1">
            <w:r w:rsidRPr="002D45AE">
              <w:rPr>
                <w:rStyle w:val="Hyperlink"/>
                <w:bCs/>
                <w:noProof/>
              </w:rPr>
              <w:t>32.</w:t>
            </w:r>
            <w:r>
              <w:rPr>
                <w:rFonts w:asciiTheme="minorHAnsi" w:eastAsiaTheme="minorEastAsia" w:hAnsiTheme="minorHAnsi"/>
                <w:noProof/>
                <w:kern w:val="2"/>
                <w:sz w:val="24"/>
                <w:szCs w:val="24"/>
                <w:lang w:eastAsia="en-GB"/>
                <w14:ligatures w14:val="standardContextual"/>
              </w:rPr>
              <w:tab/>
            </w:r>
            <w:r w:rsidRPr="002D45AE">
              <w:rPr>
                <w:rStyle w:val="Hyperlink"/>
                <w:noProof/>
              </w:rPr>
              <w:t>Appendix 1 Child on child abuse: Sexual Abuse and Sexual Harassment</w:t>
            </w:r>
            <w:r>
              <w:rPr>
                <w:noProof/>
                <w:webHidden/>
              </w:rPr>
              <w:tab/>
            </w:r>
            <w:r>
              <w:rPr>
                <w:noProof/>
                <w:webHidden/>
              </w:rPr>
              <w:fldChar w:fldCharType="begin"/>
            </w:r>
            <w:r>
              <w:rPr>
                <w:noProof/>
                <w:webHidden/>
              </w:rPr>
              <w:instrText xml:space="preserve"> PAGEREF _Toc206420963 \h </w:instrText>
            </w:r>
            <w:r>
              <w:rPr>
                <w:noProof/>
                <w:webHidden/>
              </w:rPr>
            </w:r>
            <w:r>
              <w:rPr>
                <w:noProof/>
                <w:webHidden/>
              </w:rPr>
              <w:fldChar w:fldCharType="separate"/>
            </w:r>
            <w:r>
              <w:rPr>
                <w:noProof/>
                <w:webHidden/>
              </w:rPr>
              <w:t>36</w:t>
            </w:r>
            <w:r>
              <w:rPr>
                <w:noProof/>
                <w:webHidden/>
              </w:rPr>
              <w:fldChar w:fldCharType="end"/>
            </w:r>
          </w:hyperlink>
        </w:p>
        <w:p w14:paraId="32B80BE2" w14:textId="10F84E81"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4" w:history="1">
            <w:r w:rsidRPr="002D45AE">
              <w:rPr>
                <w:rStyle w:val="Hyperlink"/>
                <w:bCs/>
                <w:noProof/>
              </w:rPr>
              <w:t>33.</w:t>
            </w:r>
            <w:r>
              <w:rPr>
                <w:rFonts w:asciiTheme="minorHAnsi" w:eastAsiaTheme="minorEastAsia" w:hAnsiTheme="minorHAnsi"/>
                <w:noProof/>
                <w:kern w:val="2"/>
                <w:sz w:val="24"/>
                <w:szCs w:val="24"/>
                <w:lang w:eastAsia="en-GB"/>
                <w14:ligatures w14:val="standardContextual"/>
              </w:rPr>
              <w:tab/>
            </w:r>
            <w:r w:rsidRPr="002D45AE">
              <w:rPr>
                <w:rStyle w:val="Hyperlink"/>
                <w:noProof/>
              </w:rPr>
              <w:t>Appendix 2 Recognising signs of child abuse</w:t>
            </w:r>
            <w:r>
              <w:rPr>
                <w:noProof/>
                <w:webHidden/>
              </w:rPr>
              <w:tab/>
            </w:r>
            <w:r>
              <w:rPr>
                <w:noProof/>
                <w:webHidden/>
              </w:rPr>
              <w:fldChar w:fldCharType="begin"/>
            </w:r>
            <w:r>
              <w:rPr>
                <w:noProof/>
                <w:webHidden/>
              </w:rPr>
              <w:instrText xml:space="preserve"> PAGEREF _Toc206420964 \h </w:instrText>
            </w:r>
            <w:r>
              <w:rPr>
                <w:noProof/>
                <w:webHidden/>
              </w:rPr>
            </w:r>
            <w:r>
              <w:rPr>
                <w:noProof/>
                <w:webHidden/>
              </w:rPr>
              <w:fldChar w:fldCharType="separate"/>
            </w:r>
            <w:r>
              <w:rPr>
                <w:noProof/>
                <w:webHidden/>
              </w:rPr>
              <w:t>45</w:t>
            </w:r>
            <w:r>
              <w:rPr>
                <w:noProof/>
                <w:webHidden/>
              </w:rPr>
              <w:fldChar w:fldCharType="end"/>
            </w:r>
          </w:hyperlink>
        </w:p>
        <w:p w14:paraId="59ACAC26" w14:textId="113DD5D4"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5" w:history="1">
            <w:r w:rsidRPr="002D45AE">
              <w:rPr>
                <w:rStyle w:val="Hyperlink"/>
                <w:bCs/>
                <w:noProof/>
              </w:rPr>
              <w:t>34.</w:t>
            </w:r>
            <w:r>
              <w:rPr>
                <w:rFonts w:asciiTheme="minorHAnsi" w:eastAsiaTheme="minorEastAsia" w:hAnsiTheme="minorHAnsi"/>
                <w:noProof/>
                <w:kern w:val="2"/>
                <w:sz w:val="24"/>
                <w:szCs w:val="24"/>
                <w:lang w:eastAsia="en-GB"/>
                <w14:ligatures w14:val="standardContextual"/>
              </w:rPr>
              <w:tab/>
            </w:r>
            <w:r w:rsidRPr="002D45AE">
              <w:rPr>
                <w:rStyle w:val="Hyperlink"/>
                <w:noProof/>
              </w:rPr>
              <w:t>Appendix 3 Exploitation (including Child Sex Exploitation, Child Criminal Exploitation and County Lines)</w:t>
            </w:r>
            <w:r>
              <w:rPr>
                <w:noProof/>
                <w:webHidden/>
              </w:rPr>
              <w:tab/>
            </w:r>
            <w:r>
              <w:rPr>
                <w:noProof/>
                <w:webHidden/>
              </w:rPr>
              <w:fldChar w:fldCharType="begin"/>
            </w:r>
            <w:r>
              <w:rPr>
                <w:noProof/>
                <w:webHidden/>
              </w:rPr>
              <w:instrText xml:space="preserve"> PAGEREF _Toc206420965 \h </w:instrText>
            </w:r>
            <w:r>
              <w:rPr>
                <w:noProof/>
                <w:webHidden/>
              </w:rPr>
            </w:r>
            <w:r>
              <w:rPr>
                <w:noProof/>
                <w:webHidden/>
              </w:rPr>
              <w:fldChar w:fldCharType="separate"/>
            </w:r>
            <w:r>
              <w:rPr>
                <w:noProof/>
                <w:webHidden/>
              </w:rPr>
              <w:t>50</w:t>
            </w:r>
            <w:r>
              <w:rPr>
                <w:noProof/>
                <w:webHidden/>
              </w:rPr>
              <w:fldChar w:fldCharType="end"/>
            </w:r>
          </w:hyperlink>
        </w:p>
        <w:p w14:paraId="50551FD8" w14:textId="2E494F6E"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6" w:history="1">
            <w:r w:rsidRPr="002D45AE">
              <w:rPr>
                <w:rStyle w:val="Hyperlink"/>
                <w:bCs/>
                <w:noProof/>
              </w:rPr>
              <w:t>35.</w:t>
            </w:r>
            <w:r>
              <w:rPr>
                <w:rFonts w:asciiTheme="minorHAnsi" w:eastAsiaTheme="minorEastAsia" w:hAnsiTheme="minorHAnsi"/>
                <w:noProof/>
                <w:kern w:val="2"/>
                <w:sz w:val="24"/>
                <w:szCs w:val="24"/>
                <w:lang w:eastAsia="en-GB"/>
                <w14:ligatures w14:val="standardContextual"/>
              </w:rPr>
              <w:tab/>
            </w:r>
            <w:r w:rsidRPr="002D45AE">
              <w:rPr>
                <w:rStyle w:val="Hyperlink"/>
                <w:noProof/>
              </w:rPr>
              <w:t>Appendix 4 Female Genital Mutilation (FGM)</w:t>
            </w:r>
            <w:r>
              <w:rPr>
                <w:noProof/>
                <w:webHidden/>
              </w:rPr>
              <w:tab/>
            </w:r>
            <w:r>
              <w:rPr>
                <w:noProof/>
                <w:webHidden/>
              </w:rPr>
              <w:fldChar w:fldCharType="begin"/>
            </w:r>
            <w:r>
              <w:rPr>
                <w:noProof/>
                <w:webHidden/>
              </w:rPr>
              <w:instrText xml:space="preserve"> PAGEREF _Toc206420966 \h </w:instrText>
            </w:r>
            <w:r>
              <w:rPr>
                <w:noProof/>
                <w:webHidden/>
              </w:rPr>
            </w:r>
            <w:r>
              <w:rPr>
                <w:noProof/>
                <w:webHidden/>
              </w:rPr>
              <w:fldChar w:fldCharType="separate"/>
            </w:r>
            <w:r>
              <w:rPr>
                <w:noProof/>
                <w:webHidden/>
              </w:rPr>
              <w:t>52</w:t>
            </w:r>
            <w:r>
              <w:rPr>
                <w:noProof/>
                <w:webHidden/>
              </w:rPr>
              <w:fldChar w:fldCharType="end"/>
            </w:r>
          </w:hyperlink>
        </w:p>
        <w:p w14:paraId="6CB38CD7" w14:textId="361D001D"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7" w:history="1">
            <w:r w:rsidRPr="002D45AE">
              <w:rPr>
                <w:rStyle w:val="Hyperlink"/>
                <w:bCs/>
                <w:noProof/>
              </w:rPr>
              <w:t>36.</w:t>
            </w:r>
            <w:r>
              <w:rPr>
                <w:rFonts w:asciiTheme="minorHAnsi" w:eastAsiaTheme="minorEastAsia" w:hAnsiTheme="minorHAnsi"/>
                <w:noProof/>
                <w:kern w:val="2"/>
                <w:sz w:val="24"/>
                <w:szCs w:val="24"/>
                <w:lang w:eastAsia="en-GB"/>
                <w14:ligatures w14:val="standardContextual"/>
              </w:rPr>
              <w:tab/>
            </w:r>
            <w:r w:rsidRPr="002D45AE">
              <w:rPr>
                <w:rStyle w:val="Hyperlink"/>
                <w:bCs/>
                <w:noProof/>
              </w:rPr>
              <w:t>Appendix 5 D</w:t>
            </w:r>
            <w:r w:rsidRPr="002D45AE">
              <w:rPr>
                <w:rStyle w:val="Hyperlink"/>
                <w:noProof/>
              </w:rPr>
              <w:t>omestic Abuse (including Operation Encompass)</w:t>
            </w:r>
            <w:r>
              <w:rPr>
                <w:noProof/>
                <w:webHidden/>
              </w:rPr>
              <w:tab/>
            </w:r>
            <w:r>
              <w:rPr>
                <w:noProof/>
                <w:webHidden/>
              </w:rPr>
              <w:fldChar w:fldCharType="begin"/>
            </w:r>
            <w:r>
              <w:rPr>
                <w:noProof/>
                <w:webHidden/>
              </w:rPr>
              <w:instrText xml:space="preserve"> PAGEREF _Toc206420967 \h </w:instrText>
            </w:r>
            <w:r>
              <w:rPr>
                <w:noProof/>
                <w:webHidden/>
              </w:rPr>
            </w:r>
            <w:r>
              <w:rPr>
                <w:noProof/>
                <w:webHidden/>
              </w:rPr>
              <w:fldChar w:fldCharType="separate"/>
            </w:r>
            <w:r>
              <w:rPr>
                <w:noProof/>
                <w:webHidden/>
              </w:rPr>
              <w:t>54</w:t>
            </w:r>
            <w:r>
              <w:rPr>
                <w:noProof/>
                <w:webHidden/>
              </w:rPr>
              <w:fldChar w:fldCharType="end"/>
            </w:r>
          </w:hyperlink>
        </w:p>
        <w:p w14:paraId="3F2EF91C" w14:textId="612FB9B4"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8" w:history="1">
            <w:r w:rsidRPr="002D45AE">
              <w:rPr>
                <w:rStyle w:val="Hyperlink"/>
                <w:bCs/>
                <w:noProof/>
              </w:rPr>
              <w:t>37.</w:t>
            </w:r>
            <w:r>
              <w:rPr>
                <w:rFonts w:asciiTheme="minorHAnsi" w:eastAsiaTheme="minorEastAsia" w:hAnsiTheme="minorHAnsi"/>
                <w:noProof/>
                <w:kern w:val="2"/>
                <w:sz w:val="24"/>
                <w:szCs w:val="24"/>
                <w:lang w:eastAsia="en-GB"/>
                <w14:ligatures w14:val="standardContextual"/>
              </w:rPr>
              <w:tab/>
            </w:r>
            <w:r w:rsidRPr="002D45AE">
              <w:rPr>
                <w:rStyle w:val="Hyperlink"/>
                <w:noProof/>
              </w:rPr>
              <w:t>Appendix 6 Indicators of susceptibility to radicalisation</w:t>
            </w:r>
            <w:r>
              <w:rPr>
                <w:noProof/>
                <w:webHidden/>
              </w:rPr>
              <w:tab/>
            </w:r>
            <w:r>
              <w:rPr>
                <w:noProof/>
                <w:webHidden/>
              </w:rPr>
              <w:fldChar w:fldCharType="begin"/>
            </w:r>
            <w:r>
              <w:rPr>
                <w:noProof/>
                <w:webHidden/>
              </w:rPr>
              <w:instrText xml:space="preserve"> PAGEREF _Toc206420968 \h </w:instrText>
            </w:r>
            <w:r>
              <w:rPr>
                <w:noProof/>
                <w:webHidden/>
              </w:rPr>
            </w:r>
            <w:r>
              <w:rPr>
                <w:noProof/>
                <w:webHidden/>
              </w:rPr>
              <w:fldChar w:fldCharType="separate"/>
            </w:r>
            <w:r>
              <w:rPr>
                <w:noProof/>
                <w:webHidden/>
              </w:rPr>
              <w:t>55</w:t>
            </w:r>
            <w:r>
              <w:rPr>
                <w:noProof/>
                <w:webHidden/>
              </w:rPr>
              <w:fldChar w:fldCharType="end"/>
            </w:r>
          </w:hyperlink>
        </w:p>
        <w:p w14:paraId="08177B52" w14:textId="76116CE4"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69" w:history="1">
            <w:r w:rsidRPr="002D45AE">
              <w:rPr>
                <w:rStyle w:val="Hyperlink"/>
                <w:rFonts w:eastAsia="Maiandra GD" w:cstheme="minorHAnsi"/>
                <w:bCs/>
                <w:noProof/>
              </w:rPr>
              <w:t>38.</w:t>
            </w:r>
            <w:r>
              <w:rPr>
                <w:rFonts w:asciiTheme="minorHAnsi" w:eastAsiaTheme="minorEastAsia" w:hAnsiTheme="minorHAnsi"/>
                <w:noProof/>
                <w:kern w:val="2"/>
                <w:sz w:val="24"/>
                <w:szCs w:val="24"/>
                <w:lang w:eastAsia="en-GB"/>
                <w14:ligatures w14:val="standardContextual"/>
              </w:rPr>
              <w:tab/>
            </w:r>
            <w:r w:rsidRPr="002D45AE">
              <w:rPr>
                <w:rStyle w:val="Hyperlink"/>
                <w:rFonts w:cstheme="minorHAnsi"/>
                <w:noProof/>
              </w:rPr>
              <w:t xml:space="preserve">Appendix 7 </w:t>
            </w:r>
            <w:r w:rsidRPr="002D45AE">
              <w:rPr>
                <w:rStyle w:val="Hyperlink"/>
                <w:rFonts w:eastAsia="Maiandra GD"/>
                <w:noProof/>
                <w:lang w:bidi="en-US"/>
              </w:rPr>
              <w:t>Police and Criminal Evidence Act (1984) – Code C</w:t>
            </w:r>
            <w:r>
              <w:rPr>
                <w:noProof/>
                <w:webHidden/>
              </w:rPr>
              <w:tab/>
            </w:r>
            <w:r>
              <w:rPr>
                <w:noProof/>
                <w:webHidden/>
              </w:rPr>
              <w:fldChar w:fldCharType="begin"/>
            </w:r>
            <w:r>
              <w:rPr>
                <w:noProof/>
                <w:webHidden/>
              </w:rPr>
              <w:instrText xml:space="preserve"> PAGEREF _Toc206420969 \h </w:instrText>
            </w:r>
            <w:r>
              <w:rPr>
                <w:noProof/>
                <w:webHidden/>
              </w:rPr>
            </w:r>
            <w:r>
              <w:rPr>
                <w:noProof/>
                <w:webHidden/>
              </w:rPr>
              <w:fldChar w:fldCharType="separate"/>
            </w:r>
            <w:r>
              <w:rPr>
                <w:noProof/>
                <w:webHidden/>
              </w:rPr>
              <w:t>57</w:t>
            </w:r>
            <w:r>
              <w:rPr>
                <w:noProof/>
                <w:webHidden/>
              </w:rPr>
              <w:fldChar w:fldCharType="end"/>
            </w:r>
          </w:hyperlink>
        </w:p>
        <w:p w14:paraId="07E2AB98" w14:textId="1F7DF558"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70" w:history="1">
            <w:r w:rsidRPr="002D45AE">
              <w:rPr>
                <w:rStyle w:val="Hyperlink"/>
                <w:bCs/>
                <w:noProof/>
              </w:rPr>
              <w:t>39.</w:t>
            </w:r>
            <w:r>
              <w:rPr>
                <w:rFonts w:asciiTheme="minorHAnsi" w:eastAsiaTheme="minorEastAsia" w:hAnsiTheme="minorHAnsi"/>
                <w:noProof/>
                <w:kern w:val="2"/>
                <w:sz w:val="24"/>
                <w:szCs w:val="24"/>
                <w:lang w:eastAsia="en-GB"/>
                <w14:ligatures w14:val="standardContextual"/>
              </w:rPr>
              <w:tab/>
            </w:r>
            <w:r w:rsidRPr="002D45AE">
              <w:rPr>
                <w:rStyle w:val="Hyperlink"/>
                <w:noProof/>
              </w:rPr>
              <w:t>Appendix 8 Resources</w:t>
            </w:r>
            <w:r>
              <w:rPr>
                <w:noProof/>
                <w:webHidden/>
              </w:rPr>
              <w:tab/>
            </w:r>
            <w:r>
              <w:rPr>
                <w:noProof/>
                <w:webHidden/>
              </w:rPr>
              <w:fldChar w:fldCharType="begin"/>
            </w:r>
            <w:r>
              <w:rPr>
                <w:noProof/>
                <w:webHidden/>
              </w:rPr>
              <w:instrText xml:space="preserve"> PAGEREF _Toc206420970 \h </w:instrText>
            </w:r>
            <w:r>
              <w:rPr>
                <w:noProof/>
                <w:webHidden/>
              </w:rPr>
            </w:r>
            <w:r>
              <w:rPr>
                <w:noProof/>
                <w:webHidden/>
              </w:rPr>
              <w:fldChar w:fldCharType="separate"/>
            </w:r>
            <w:r>
              <w:rPr>
                <w:noProof/>
                <w:webHidden/>
              </w:rPr>
              <w:t>59</w:t>
            </w:r>
            <w:r>
              <w:rPr>
                <w:noProof/>
                <w:webHidden/>
              </w:rPr>
              <w:fldChar w:fldCharType="end"/>
            </w:r>
          </w:hyperlink>
        </w:p>
        <w:p w14:paraId="1DDD9F8B" w14:textId="53251FB9"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71" w:history="1">
            <w:r w:rsidRPr="002D45AE">
              <w:rPr>
                <w:rStyle w:val="Hyperlink"/>
                <w:rFonts w:eastAsia="Times New Roman"/>
                <w:bCs/>
                <w:noProof/>
                <w:lang w:eastAsia="en-GB"/>
              </w:rPr>
              <w:t>40.</w:t>
            </w:r>
            <w:r>
              <w:rPr>
                <w:rFonts w:asciiTheme="minorHAnsi" w:eastAsiaTheme="minorEastAsia" w:hAnsiTheme="minorHAnsi"/>
                <w:noProof/>
                <w:kern w:val="2"/>
                <w:sz w:val="24"/>
                <w:szCs w:val="24"/>
                <w:lang w:eastAsia="en-GB"/>
                <w14:ligatures w14:val="standardContextual"/>
              </w:rPr>
              <w:tab/>
            </w:r>
            <w:r w:rsidRPr="002D45AE">
              <w:rPr>
                <w:rStyle w:val="Hyperlink"/>
                <w:rFonts w:eastAsia="Times New Roman"/>
                <w:noProof/>
                <w:lang w:eastAsia="en-GB"/>
              </w:rPr>
              <w:t>Appendix 9 Safeguarding contacts including the MASH</w:t>
            </w:r>
            <w:r>
              <w:rPr>
                <w:noProof/>
                <w:webHidden/>
              </w:rPr>
              <w:tab/>
            </w:r>
            <w:r>
              <w:rPr>
                <w:noProof/>
                <w:webHidden/>
              </w:rPr>
              <w:fldChar w:fldCharType="begin"/>
            </w:r>
            <w:r>
              <w:rPr>
                <w:noProof/>
                <w:webHidden/>
              </w:rPr>
              <w:instrText xml:space="preserve"> PAGEREF _Toc206420971 \h </w:instrText>
            </w:r>
            <w:r>
              <w:rPr>
                <w:noProof/>
                <w:webHidden/>
              </w:rPr>
            </w:r>
            <w:r>
              <w:rPr>
                <w:noProof/>
                <w:webHidden/>
              </w:rPr>
              <w:fldChar w:fldCharType="separate"/>
            </w:r>
            <w:r>
              <w:rPr>
                <w:noProof/>
                <w:webHidden/>
              </w:rPr>
              <w:t>60</w:t>
            </w:r>
            <w:r>
              <w:rPr>
                <w:noProof/>
                <w:webHidden/>
              </w:rPr>
              <w:fldChar w:fldCharType="end"/>
            </w:r>
          </w:hyperlink>
        </w:p>
        <w:p w14:paraId="5A3E493F" w14:textId="53918EE5" w:rsidR="007A0135" w:rsidRDefault="007A0135">
          <w:pPr>
            <w:pStyle w:val="TOC1"/>
            <w:rPr>
              <w:rFonts w:asciiTheme="minorHAnsi" w:eastAsiaTheme="minorEastAsia" w:hAnsiTheme="minorHAnsi"/>
              <w:noProof/>
              <w:kern w:val="2"/>
              <w:sz w:val="24"/>
              <w:szCs w:val="24"/>
              <w:lang w:eastAsia="en-GB"/>
              <w14:ligatures w14:val="standardContextual"/>
            </w:rPr>
          </w:pPr>
          <w:hyperlink w:anchor="_Toc206420972" w:history="1">
            <w:r w:rsidRPr="002D45AE">
              <w:rPr>
                <w:rStyle w:val="Hyperlink"/>
                <w:rFonts w:eastAsia="Times New Roman"/>
                <w:bCs/>
                <w:noProof/>
                <w:lang w:eastAsia="en-GB"/>
              </w:rPr>
              <w:t>41.</w:t>
            </w:r>
            <w:r>
              <w:rPr>
                <w:rFonts w:asciiTheme="minorHAnsi" w:eastAsiaTheme="minorEastAsia" w:hAnsiTheme="minorHAnsi"/>
                <w:noProof/>
                <w:kern w:val="2"/>
                <w:sz w:val="24"/>
                <w:szCs w:val="24"/>
                <w:lang w:eastAsia="en-GB"/>
                <w14:ligatures w14:val="standardContextual"/>
              </w:rPr>
              <w:tab/>
            </w:r>
            <w:r w:rsidRPr="002D45AE">
              <w:rPr>
                <w:rStyle w:val="Hyperlink"/>
                <w:rFonts w:eastAsia="Times New Roman"/>
                <w:noProof/>
                <w:lang w:eastAsia="en-GB"/>
              </w:rPr>
              <w:t>Updates made to this document for 2025</w:t>
            </w:r>
            <w:r>
              <w:rPr>
                <w:noProof/>
                <w:webHidden/>
              </w:rPr>
              <w:tab/>
            </w:r>
            <w:r>
              <w:rPr>
                <w:noProof/>
                <w:webHidden/>
              </w:rPr>
              <w:fldChar w:fldCharType="begin"/>
            </w:r>
            <w:r>
              <w:rPr>
                <w:noProof/>
                <w:webHidden/>
              </w:rPr>
              <w:instrText xml:space="preserve"> PAGEREF _Toc206420972 \h </w:instrText>
            </w:r>
            <w:r>
              <w:rPr>
                <w:noProof/>
                <w:webHidden/>
              </w:rPr>
            </w:r>
            <w:r>
              <w:rPr>
                <w:noProof/>
                <w:webHidden/>
              </w:rPr>
              <w:fldChar w:fldCharType="separate"/>
            </w:r>
            <w:r>
              <w:rPr>
                <w:noProof/>
                <w:webHidden/>
              </w:rPr>
              <w:t>61</w:t>
            </w:r>
            <w:r>
              <w:rPr>
                <w:noProof/>
                <w:webHidden/>
              </w:rPr>
              <w:fldChar w:fldCharType="end"/>
            </w:r>
          </w:hyperlink>
        </w:p>
        <w:p w14:paraId="39287FF5" w14:textId="228CE71B" w:rsidR="00BF1565" w:rsidRDefault="006D4430" w:rsidP="00106D59">
          <w:pPr>
            <w:tabs>
              <w:tab w:val="right" w:leader="dot" w:pos="9356"/>
            </w:tabs>
            <w:ind w:left="567" w:hanging="567"/>
          </w:pPr>
          <w:r>
            <w:fldChar w:fldCharType="end"/>
          </w:r>
        </w:p>
      </w:sdtContent>
    </w:sdt>
    <w:p w14:paraId="61C1A8D4" w14:textId="77777777" w:rsidR="00AB7E17" w:rsidRDefault="00AB7E17">
      <w:pPr>
        <w:rPr>
          <w:rFonts w:asciiTheme="minorHAnsi" w:hAnsiTheme="minorHAnsi" w:cstheme="minorHAnsi"/>
          <w:sz w:val="24"/>
          <w:szCs w:val="24"/>
        </w:rPr>
      </w:pPr>
      <w:r>
        <w:rPr>
          <w:rFonts w:asciiTheme="minorHAnsi" w:hAnsiTheme="minorHAnsi" w:cstheme="minorHAnsi"/>
          <w:sz w:val="24"/>
          <w:szCs w:val="24"/>
        </w:rPr>
        <w:br w:type="page"/>
      </w:r>
    </w:p>
    <w:p w14:paraId="5D76AA26" w14:textId="77777777" w:rsidR="0074029A" w:rsidRPr="00E85933" w:rsidRDefault="0074029A" w:rsidP="001C445A">
      <w:pPr>
        <w:pStyle w:val="Heading1"/>
      </w:pPr>
      <w:bookmarkStart w:id="1" w:name="_Toc206420932"/>
      <w:r w:rsidRPr="00E85933">
        <w:lastRenderedPageBreak/>
        <w:t>Child Protect</w:t>
      </w:r>
      <w:r w:rsidR="00926B77" w:rsidRPr="00E85933">
        <w:t>ion and Safeguarding Policy</w:t>
      </w:r>
      <w:bookmarkEnd w:id="1"/>
    </w:p>
    <w:p w14:paraId="2C6A6B8B" w14:textId="399051DF" w:rsidR="0074029A" w:rsidRPr="0009375B" w:rsidRDefault="00726496"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Safeguarding Governor:</w:t>
      </w:r>
      <w:r w:rsidR="0074029A" w:rsidRPr="0009375B">
        <w:rPr>
          <w:rFonts w:asciiTheme="minorHAnsi" w:hAnsiTheme="minorHAnsi" w:cstheme="minorHAnsi"/>
          <w:sz w:val="24"/>
          <w:szCs w:val="24"/>
        </w:rPr>
        <w:tab/>
      </w:r>
      <w:r w:rsidR="001677C3" w:rsidRPr="00DE4C9D">
        <w:rPr>
          <w:rFonts w:asciiTheme="minorHAnsi" w:hAnsiTheme="minorHAnsi" w:cstheme="minorHAnsi"/>
          <w:color w:val="AA0000"/>
          <w:sz w:val="24"/>
          <w:szCs w:val="24"/>
        </w:rPr>
        <w:t>XXXXXXXXXXXX</w:t>
      </w:r>
    </w:p>
    <w:p w14:paraId="09AC7104" w14:textId="70A1BCF0" w:rsidR="0074029A" w:rsidRPr="0009375B" w:rsidRDefault="00726496"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Designated Safeguarding Lead:</w:t>
      </w:r>
      <w:r w:rsidR="00AC057E">
        <w:rPr>
          <w:rFonts w:asciiTheme="minorHAnsi" w:hAnsiTheme="minorHAnsi" w:cstheme="minorHAnsi"/>
          <w:sz w:val="24"/>
          <w:szCs w:val="24"/>
        </w:rPr>
        <w:t xml:space="preserve"> </w:t>
      </w:r>
      <w:r w:rsidR="00FE2EC1" w:rsidRPr="0009375B">
        <w:rPr>
          <w:rFonts w:asciiTheme="minorHAnsi" w:hAnsiTheme="minorHAnsi" w:cstheme="minorHAnsi"/>
          <w:sz w:val="24"/>
          <w:szCs w:val="24"/>
        </w:rPr>
        <w:tab/>
      </w:r>
      <w:r w:rsidR="001677C3" w:rsidRPr="00CE47E1">
        <w:rPr>
          <w:rFonts w:asciiTheme="minorHAnsi" w:hAnsiTheme="minorHAnsi" w:cstheme="minorHAnsi"/>
          <w:color w:val="AA0000"/>
          <w:sz w:val="24"/>
          <w:szCs w:val="24"/>
        </w:rPr>
        <w:t>XXXXXXXXXXXX</w:t>
      </w:r>
    </w:p>
    <w:p w14:paraId="37785ECD" w14:textId="59725B01" w:rsidR="0074029A" w:rsidRPr="0009375B" w:rsidRDefault="0074029A"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Statu</w:t>
      </w:r>
      <w:r w:rsidR="00726496" w:rsidRPr="0009375B">
        <w:rPr>
          <w:rFonts w:asciiTheme="minorHAnsi" w:hAnsiTheme="minorHAnsi" w:cstheme="minorHAnsi"/>
          <w:sz w:val="24"/>
          <w:szCs w:val="24"/>
        </w:rPr>
        <w:t>s &amp; Review Cycle:</w:t>
      </w:r>
      <w:r w:rsidR="00AC057E">
        <w:rPr>
          <w:rFonts w:asciiTheme="minorHAnsi" w:hAnsiTheme="minorHAnsi" w:cstheme="minorHAnsi"/>
          <w:sz w:val="24"/>
          <w:szCs w:val="24"/>
        </w:rPr>
        <w:t xml:space="preserve"> </w:t>
      </w:r>
      <w:r w:rsidR="00726496" w:rsidRPr="0009375B">
        <w:rPr>
          <w:rFonts w:asciiTheme="minorHAnsi" w:hAnsiTheme="minorHAnsi" w:cstheme="minorHAnsi"/>
          <w:sz w:val="24"/>
          <w:szCs w:val="24"/>
        </w:rPr>
        <w:tab/>
        <w:t>Statutory/</w:t>
      </w:r>
      <w:r w:rsidRPr="0009375B">
        <w:rPr>
          <w:rFonts w:asciiTheme="minorHAnsi" w:hAnsiTheme="minorHAnsi" w:cstheme="minorHAnsi"/>
          <w:sz w:val="24"/>
          <w:szCs w:val="24"/>
        </w:rPr>
        <w:t>Annual</w:t>
      </w:r>
    </w:p>
    <w:p w14:paraId="1FD9A8BB" w14:textId="33946976" w:rsidR="0074029A" w:rsidRPr="000A0316" w:rsidRDefault="00FE2EC1" w:rsidP="00547C5F">
      <w:pPr>
        <w:ind w:left="4395" w:hanging="3686"/>
        <w:rPr>
          <w:rFonts w:asciiTheme="minorHAnsi" w:hAnsiTheme="minorHAnsi" w:cstheme="minorHAnsi"/>
          <w:i/>
          <w:iCs/>
          <w:sz w:val="24"/>
          <w:szCs w:val="24"/>
        </w:rPr>
      </w:pPr>
      <w:r w:rsidRPr="0009375B">
        <w:rPr>
          <w:rFonts w:asciiTheme="minorHAnsi" w:hAnsiTheme="minorHAnsi" w:cstheme="minorHAnsi"/>
          <w:sz w:val="24"/>
          <w:szCs w:val="24"/>
        </w:rPr>
        <w:t>Next Review Date:</w:t>
      </w:r>
      <w:r w:rsidRPr="0009375B">
        <w:rPr>
          <w:rFonts w:asciiTheme="minorHAnsi" w:hAnsiTheme="minorHAnsi" w:cstheme="minorHAnsi"/>
          <w:sz w:val="24"/>
          <w:szCs w:val="24"/>
        </w:rPr>
        <w:tab/>
      </w:r>
      <w:r w:rsidR="00642DBA" w:rsidRPr="0009375B">
        <w:rPr>
          <w:rFonts w:asciiTheme="minorHAnsi" w:hAnsiTheme="minorHAnsi" w:cstheme="minorHAnsi"/>
          <w:sz w:val="24"/>
          <w:szCs w:val="24"/>
        </w:rPr>
        <w:t>September</w:t>
      </w:r>
      <w:r w:rsidR="00642DBA" w:rsidRPr="00195962">
        <w:rPr>
          <w:rFonts w:asciiTheme="minorHAnsi" w:hAnsiTheme="minorHAnsi" w:cstheme="minorHAnsi"/>
          <w:color w:val="FF0000"/>
          <w:sz w:val="24"/>
          <w:szCs w:val="24"/>
        </w:rPr>
        <w:t xml:space="preserve"> </w:t>
      </w:r>
      <w:r w:rsidR="00F03BE5" w:rsidRPr="00082924">
        <w:rPr>
          <w:rFonts w:asciiTheme="minorHAnsi" w:hAnsiTheme="minorHAnsi" w:cstheme="minorHAnsi"/>
          <w:sz w:val="24"/>
          <w:szCs w:val="24"/>
        </w:rPr>
        <w:t>202</w:t>
      </w:r>
      <w:r w:rsidR="000A0316">
        <w:rPr>
          <w:rFonts w:asciiTheme="minorHAnsi" w:hAnsiTheme="minorHAnsi" w:cstheme="minorHAnsi"/>
          <w:sz w:val="24"/>
          <w:szCs w:val="24"/>
        </w:rPr>
        <w:t xml:space="preserve">6 </w:t>
      </w:r>
      <w:r w:rsidR="000A0316">
        <w:rPr>
          <w:rFonts w:asciiTheme="minorHAnsi" w:hAnsiTheme="minorHAnsi" w:cstheme="minorHAnsi"/>
          <w:i/>
          <w:iCs/>
          <w:sz w:val="24"/>
          <w:szCs w:val="24"/>
        </w:rPr>
        <w:t xml:space="preserve">or in line with </w:t>
      </w:r>
      <w:r w:rsidR="00D3584D">
        <w:rPr>
          <w:rFonts w:asciiTheme="minorHAnsi" w:hAnsiTheme="minorHAnsi" w:cstheme="minorHAnsi"/>
          <w:i/>
          <w:iCs/>
          <w:sz w:val="24"/>
          <w:szCs w:val="24"/>
        </w:rPr>
        <w:t>further changes to KCSiE</w:t>
      </w:r>
    </w:p>
    <w:p w14:paraId="7C2AC1A1" w14:textId="77777777" w:rsidR="00F90268" w:rsidRPr="002701F3" w:rsidRDefault="00F90268" w:rsidP="001C445A">
      <w:pPr>
        <w:pStyle w:val="Heading1"/>
      </w:pPr>
      <w:bookmarkStart w:id="2" w:name="_Toc206420933"/>
      <w:r w:rsidRPr="002701F3">
        <w:t>Safeguarding and Wellbeing Statement</w:t>
      </w:r>
      <w:bookmarkEnd w:id="2"/>
    </w:p>
    <w:p w14:paraId="0F534A6F" w14:textId="206DD3A1" w:rsidR="00DB0986" w:rsidRPr="002A091E" w:rsidRDefault="00F90268" w:rsidP="00AC50FF">
      <w:pPr>
        <w:pStyle w:val="ListParagraph"/>
      </w:pPr>
      <w:r w:rsidRPr="00CE47E1">
        <w:rPr>
          <w:color w:val="AA0000"/>
        </w:rPr>
        <w:t>XXXX</w:t>
      </w:r>
      <w:r w:rsidRPr="002A091E">
        <w:t xml:space="preserve"> School recognise our moral and statutory responsibility to safeguard and promote the welfare of all pupils</w:t>
      </w:r>
      <w:r w:rsidR="00E8562A">
        <w:t xml:space="preserve">. </w:t>
      </w:r>
      <w:r w:rsidR="00E8562A" w:rsidRPr="00082924">
        <w:t xml:space="preserve">We will do this </w:t>
      </w:r>
      <w:r w:rsidR="00CD5AB6" w:rsidRPr="00082924">
        <w:t>by providing help and support as soon as problems emerge</w:t>
      </w:r>
      <w:r w:rsidR="00366E8C" w:rsidRPr="00082924">
        <w:t xml:space="preserve">. </w:t>
      </w:r>
      <w:r w:rsidRPr="00F8152F">
        <w:t>We en</w:t>
      </w:r>
      <w:r w:rsidRPr="002A091E">
        <w:t xml:space="preserve">deavour to provide a safe and welcoming environment where children are respected and valued. </w:t>
      </w:r>
      <w:r w:rsidRPr="00F8152F">
        <w:t xml:space="preserve">We are alert to the signs of </w:t>
      </w:r>
      <w:r w:rsidR="00492795" w:rsidRPr="00082924">
        <w:t>abuse, neglect and exploitation</w:t>
      </w:r>
      <w:r w:rsidR="00846E1E" w:rsidRPr="00082924">
        <w:t xml:space="preserve"> </w:t>
      </w:r>
      <w:r w:rsidR="00ED1D38" w:rsidRPr="00082924">
        <w:t xml:space="preserve">– including online </w:t>
      </w:r>
      <w:r w:rsidR="00FB207F" w:rsidRPr="00082924">
        <w:t xml:space="preserve">- </w:t>
      </w:r>
      <w:r w:rsidRPr="00F8152F">
        <w:t>a</w:t>
      </w:r>
      <w:r w:rsidRPr="002A091E">
        <w:t xml:space="preserve">nd follow our procedures to ensure that children receive effective support, </w:t>
      </w:r>
      <w:r w:rsidR="00653827" w:rsidRPr="002A091E">
        <w:t>protection,</w:t>
      </w:r>
      <w:r w:rsidRPr="002A091E">
        <w:t xml:space="preserve"> and justice. We do this first and foremost by listening to our children and remembering the principle of the Children’s Act 1989 that the welfare of the child is paramount.</w:t>
      </w:r>
    </w:p>
    <w:p w14:paraId="095B2B11" w14:textId="231A4D79" w:rsidR="00706FBD" w:rsidRDefault="00F90268" w:rsidP="00AC50FF">
      <w:pPr>
        <w:pStyle w:val="ListParagraph"/>
      </w:pPr>
      <w:r w:rsidRPr="002A091E">
        <w:t>Child protection forms part of the school’s safeguarding responsibilities.</w:t>
      </w:r>
      <w:r w:rsidR="00AC057E">
        <w:t xml:space="preserve"> </w:t>
      </w:r>
      <w:r w:rsidRPr="002A091E">
        <w:t xml:space="preserve">The Child Protection and Safeguarding policy underpins and guides </w:t>
      </w:r>
      <w:r w:rsidRPr="00CE47E1">
        <w:rPr>
          <w:color w:val="AA0000"/>
        </w:rPr>
        <w:t>XXXX</w:t>
      </w:r>
      <w:r w:rsidRPr="002A091E">
        <w:t xml:space="preserve"> </w:t>
      </w:r>
      <w:r w:rsidR="00B87949">
        <w:t>S</w:t>
      </w:r>
      <w:r w:rsidRPr="002A091E">
        <w:t xml:space="preserve">chool’s procedures and protocols to ensure its pupils and staff are safe. </w:t>
      </w:r>
      <w:r w:rsidR="00DB0986" w:rsidRPr="002A091E">
        <w:t>All</w:t>
      </w:r>
      <w:r w:rsidRPr="002A091E">
        <w:t xml:space="preserve"> our staff understand </w:t>
      </w:r>
      <w:r w:rsidR="00501377">
        <w:t>it</w:t>
      </w:r>
      <w:r w:rsidRPr="002A091E">
        <w:t xml:space="preserve"> is everyone’s responsibility to safeguard and protect children, and the way we try to do this is by developing trusting relationships with children and giving them time to talk to us.</w:t>
      </w:r>
      <w:r w:rsidR="00366E8C">
        <w:t xml:space="preserve"> </w:t>
      </w:r>
    </w:p>
    <w:p w14:paraId="098FDB22" w14:textId="5FDDD7D2" w:rsidR="00706FBD" w:rsidRPr="00706FBD" w:rsidRDefault="00F90268" w:rsidP="00AC50FF">
      <w:pPr>
        <w:pStyle w:val="ListParagraph"/>
      </w:pPr>
      <w:r w:rsidRPr="00706FBD">
        <w:t>As a school we</w:t>
      </w:r>
      <w:r w:rsidR="006A32EF" w:rsidRPr="00706FBD">
        <w:t xml:space="preserve"> aspire to a culture of zero tolerance against any sort of </w:t>
      </w:r>
      <w:r w:rsidR="00466885" w:rsidRPr="00706FBD">
        <w:t xml:space="preserve">unacceptable behaviour. We will take seriously any reports of sexual </w:t>
      </w:r>
      <w:r w:rsidR="000A11C5" w:rsidRPr="00706FBD">
        <w:t xml:space="preserve">harassment or </w:t>
      </w:r>
      <w:r w:rsidR="009535DC" w:rsidRPr="00706FBD">
        <w:t>child on child</w:t>
      </w:r>
      <w:r w:rsidR="00B90547" w:rsidRPr="00706FBD">
        <w:t xml:space="preserve"> abuse</w:t>
      </w:r>
      <w:r w:rsidR="004A3477" w:rsidRPr="00706FBD">
        <w:t xml:space="preserve"> or discrimination of any kind</w:t>
      </w:r>
      <w:r w:rsidR="00B90547" w:rsidRPr="00706FBD">
        <w:t>.</w:t>
      </w:r>
      <w:r w:rsidR="00AC057E">
        <w:t xml:space="preserve"> </w:t>
      </w:r>
      <w:r w:rsidRPr="00706FBD">
        <w:t>As carers you know your children best. Please do not hesitate to contact the key personnel named below to ask for support or to discuss any worries you have for your children and be assured we will do all we can to help.</w:t>
      </w:r>
      <w:r w:rsidR="00AC057E">
        <w:t xml:space="preserve"> </w:t>
      </w:r>
      <w:r w:rsidRPr="00706FBD">
        <w:t xml:space="preserve">We would also like to emphasise that our responsibilities still apply if your child cannot be in school for any reason </w:t>
      </w:r>
      <w:r w:rsidR="00ED59DC" w:rsidRPr="00706FBD">
        <w:t>so,</w:t>
      </w:r>
      <w:r w:rsidRPr="00706FBD">
        <w:t xml:space="preserve"> please do not hesitate to contact us.</w:t>
      </w:r>
    </w:p>
    <w:p w14:paraId="6ED6646A" w14:textId="77777777" w:rsidR="00B971BD" w:rsidRPr="0028585B" w:rsidRDefault="0074029A" w:rsidP="00AC50FF">
      <w:pPr>
        <w:pStyle w:val="ListParagraph"/>
        <w:rPr>
          <w:rFonts w:asciiTheme="minorHAnsi" w:hAnsiTheme="minorHAnsi" w:cstheme="minorHAnsi"/>
          <w:b/>
          <w:bCs/>
        </w:rPr>
      </w:pPr>
      <w:r w:rsidRPr="0028585B">
        <w:rPr>
          <w:b/>
          <w:bCs/>
        </w:rPr>
        <w:t>Key Personnel</w:t>
      </w:r>
    </w:p>
    <w:tbl>
      <w:tblPr>
        <w:tblStyle w:val="TableGrid"/>
        <w:tblW w:w="0" w:type="auto"/>
        <w:tblLook w:val="04A0" w:firstRow="1" w:lastRow="0" w:firstColumn="1" w:lastColumn="0" w:noHBand="0" w:noVBand="1"/>
      </w:tblPr>
      <w:tblGrid>
        <w:gridCol w:w="2689"/>
        <w:gridCol w:w="2306"/>
        <w:gridCol w:w="2306"/>
        <w:gridCol w:w="2306"/>
      </w:tblGrid>
      <w:tr w:rsidR="003A57DC" w:rsidRPr="0009375B" w14:paraId="2E53CFB4" w14:textId="77777777" w:rsidTr="00D616F1">
        <w:tc>
          <w:tcPr>
            <w:tcW w:w="2689" w:type="dxa"/>
          </w:tcPr>
          <w:p w14:paraId="31D73823"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Role</w:t>
            </w:r>
          </w:p>
        </w:tc>
        <w:tc>
          <w:tcPr>
            <w:tcW w:w="2306" w:type="dxa"/>
          </w:tcPr>
          <w:p w14:paraId="2891537C"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Name</w:t>
            </w:r>
          </w:p>
        </w:tc>
        <w:tc>
          <w:tcPr>
            <w:tcW w:w="2306" w:type="dxa"/>
          </w:tcPr>
          <w:p w14:paraId="6A3C7B6F"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Email</w:t>
            </w:r>
          </w:p>
        </w:tc>
        <w:tc>
          <w:tcPr>
            <w:tcW w:w="2306" w:type="dxa"/>
          </w:tcPr>
          <w:p w14:paraId="2D5844CA"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Telephone</w:t>
            </w:r>
          </w:p>
        </w:tc>
      </w:tr>
      <w:tr w:rsidR="003A57DC" w:rsidRPr="0009375B" w14:paraId="0F0C142D" w14:textId="77777777" w:rsidTr="00D616F1">
        <w:tc>
          <w:tcPr>
            <w:tcW w:w="2689" w:type="dxa"/>
          </w:tcPr>
          <w:p w14:paraId="6053E975" w14:textId="77777777" w:rsidR="003A57DC" w:rsidRPr="008F721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Designated Safeguarding Lead (DSL)*</w:t>
            </w:r>
          </w:p>
        </w:tc>
        <w:tc>
          <w:tcPr>
            <w:tcW w:w="2306" w:type="dxa"/>
          </w:tcPr>
          <w:p w14:paraId="0E3008C5" w14:textId="77777777" w:rsidR="003A57DC" w:rsidRPr="0009375B" w:rsidRDefault="003A57DC" w:rsidP="00D616F1">
            <w:pPr>
              <w:rPr>
                <w:rFonts w:asciiTheme="minorHAnsi" w:hAnsiTheme="minorHAnsi" w:cstheme="minorHAnsi"/>
                <w:sz w:val="24"/>
                <w:szCs w:val="24"/>
              </w:rPr>
            </w:pPr>
          </w:p>
        </w:tc>
        <w:tc>
          <w:tcPr>
            <w:tcW w:w="2306" w:type="dxa"/>
          </w:tcPr>
          <w:p w14:paraId="63CD2A2E" w14:textId="77777777" w:rsidR="003A57DC" w:rsidRPr="0009375B" w:rsidRDefault="003A57DC" w:rsidP="00D616F1">
            <w:pPr>
              <w:rPr>
                <w:rFonts w:asciiTheme="minorHAnsi" w:hAnsiTheme="minorHAnsi" w:cstheme="minorHAnsi"/>
                <w:sz w:val="24"/>
                <w:szCs w:val="24"/>
              </w:rPr>
            </w:pPr>
          </w:p>
        </w:tc>
        <w:tc>
          <w:tcPr>
            <w:tcW w:w="2306" w:type="dxa"/>
          </w:tcPr>
          <w:p w14:paraId="50D824E4" w14:textId="77777777" w:rsidR="003A57DC" w:rsidRPr="0009375B" w:rsidRDefault="003A57DC" w:rsidP="00D616F1">
            <w:pPr>
              <w:rPr>
                <w:rFonts w:asciiTheme="minorHAnsi" w:hAnsiTheme="minorHAnsi" w:cstheme="minorHAnsi"/>
                <w:sz w:val="24"/>
                <w:szCs w:val="24"/>
              </w:rPr>
            </w:pPr>
          </w:p>
        </w:tc>
      </w:tr>
      <w:tr w:rsidR="003A57DC" w:rsidRPr="0009375B" w14:paraId="340657AE" w14:textId="77777777" w:rsidTr="00D616F1">
        <w:tc>
          <w:tcPr>
            <w:tcW w:w="2689" w:type="dxa"/>
          </w:tcPr>
          <w:p w14:paraId="5D6EB18D"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Deputy DSL(s)*</w:t>
            </w:r>
          </w:p>
          <w:p w14:paraId="7A9E58B1" w14:textId="77777777" w:rsidR="003A57DC" w:rsidRPr="0009375B" w:rsidRDefault="003A57DC" w:rsidP="00D616F1">
            <w:pPr>
              <w:rPr>
                <w:rFonts w:asciiTheme="minorHAnsi" w:hAnsiTheme="minorHAnsi" w:cstheme="minorHAnsi"/>
                <w:i/>
                <w:sz w:val="24"/>
                <w:szCs w:val="24"/>
              </w:rPr>
            </w:pPr>
            <w:r w:rsidRPr="00082924">
              <w:rPr>
                <w:rFonts w:asciiTheme="minorHAnsi" w:hAnsiTheme="minorHAnsi" w:cstheme="minorHAnsi"/>
                <w:i/>
                <w:sz w:val="24"/>
                <w:szCs w:val="24"/>
              </w:rPr>
              <w:t>Insert rows below for more DDSL details</w:t>
            </w:r>
          </w:p>
        </w:tc>
        <w:tc>
          <w:tcPr>
            <w:tcW w:w="2306" w:type="dxa"/>
          </w:tcPr>
          <w:p w14:paraId="27BD82C7" w14:textId="77777777" w:rsidR="003A57DC" w:rsidRPr="0009375B" w:rsidRDefault="003A57DC" w:rsidP="00D616F1">
            <w:pPr>
              <w:rPr>
                <w:rFonts w:asciiTheme="minorHAnsi" w:hAnsiTheme="minorHAnsi" w:cstheme="minorHAnsi"/>
                <w:sz w:val="24"/>
                <w:szCs w:val="24"/>
              </w:rPr>
            </w:pPr>
          </w:p>
        </w:tc>
        <w:tc>
          <w:tcPr>
            <w:tcW w:w="2306" w:type="dxa"/>
          </w:tcPr>
          <w:p w14:paraId="2C4EC52A" w14:textId="77777777" w:rsidR="003A57DC" w:rsidRPr="0009375B" w:rsidRDefault="003A57DC" w:rsidP="00D616F1">
            <w:pPr>
              <w:rPr>
                <w:rFonts w:asciiTheme="minorHAnsi" w:hAnsiTheme="minorHAnsi" w:cstheme="minorHAnsi"/>
                <w:sz w:val="24"/>
                <w:szCs w:val="24"/>
              </w:rPr>
            </w:pPr>
          </w:p>
        </w:tc>
        <w:tc>
          <w:tcPr>
            <w:tcW w:w="2306" w:type="dxa"/>
          </w:tcPr>
          <w:p w14:paraId="64EEB0ED" w14:textId="77777777" w:rsidR="003A57DC" w:rsidRPr="0009375B" w:rsidRDefault="003A57DC" w:rsidP="00D616F1">
            <w:pPr>
              <w:rPr>
                <w:rFonts w:asciiTheme="minorHAnsi" w:hAnsiTheme="minorHAnsi" w:cstheme="minorHAnsi"/>
                <w:sz w:val="24"/>
                <w:szCs w:val="24"/>
              </w:rPr>
            </w:pPr>
          </w:p>
        </w:tc>
      </w:tr>
      <w:tr w:rsidR="003A57DC" w:rsidRPr="0009375B" w14:paraId="43C2C012" w14:textId="77777777" w:rsidTr="00D616F1">
        <w:tc>
          <w:tcPr>
            <w:tcW w:w="2689" w:type="dxa"/>
          </w:tcPr>
          <w:p w14:paraId="725E710B"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Headteacher*</w:t>
            </w:r>
          </w:p>
        </w:tc>
        <w:tc>
          <w:tcPr>
            <w:tcW w:w="2306" w:type="dxa"/>
          </w:tcPr>
          <w:p w14:paraId="2C23B419" w14:textId="77777777" w:rsidR="003A57DC" w:rsidRPr="008F721C" w:rsidRDefault="003A57DC" w:rsidP="00D616F1">
            <w:pPr>
              <w:rPr>
                <w:rFonts w:asciiTheme="minorHAnsi" w:hAnsiTheme="minorHAnsi" w:cstheme="minorHAnsi"/>
                <w:sz w:val="24"/>
                <w:szCs w:val="24"/>
              </w:rPr>
            </w:pPr>
          </w:p>
        </w:tc>
        <w:tc>
          <w:tcPr>
            <w:tcW w:w="2306" w:type="dxa"/>
          </w:tcPr>
          <w:p w14:paraId="70C0FBB8" w14:textId="77777777" w:rsidR="003A57DC" w:rsidRPr="0009375B" w:rsidRDefault="003A57DC" w:rsidP="00D616F1">
            <w:pPr>
              <w:rPr>
                <w:rFonts w:asciiTheme="minorHAnsi" w:hAnsiTheme="minorHAnsi" w:cstheme="minorHAnsi"/>
                <w:sz w:val="24"/>
                <w:szCs w:val="24"/>
              </w:rPr>
            </w:pPr>
          </w:p>
        </w:tc>
        <w:tc>
          <w:tcPr>
            <w:tcW w:w="2306" w:type="dxa"/>
          </w:tcPr>
          <w:p w14:paraId="3685BD7A" w14:textId="77777777" w:rsidR="003A57DC" w:rsidRPr="0009375B" w:rsidRDefault="003A57DC" w:rsidP="00D616F1">
            <w:pPr>
              <w:rPr>
                <w:rFonts w:asciiTheme="minorHAnsi" w:hAnsiTheme="minorHAnsi" w:cstheme="minorHAnsi"/>
                <w:sz w:val="24"/>
                <w:szCs w:val="24"/>
              </w:rPr>
            </w:pPr>
          </w:p>
        </w:tc>
      </w:tr>
      <w:tr w:rsidR="003A57DC" w:rsidRPr="0009375B" w14:paraId="49A377CF" w14:textId="77777777" w:rsidTr="00D616F1">
        <w:tc>
          <w:tcPr>
            <w:tcW w:w="2689" w:type="dxa"/>
          </w:tcPr>
          <w:p w14:paraId="214F48B5"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lastRenderedPageBreak/>
              <w:t>Chair of Governors*</w:t>
            </w:r>
          </w:p>
        </w:tc>
        <w:tc>
          <w:tcPr>
            <w:tcW w:w="2306" w:type="dxa"/>
          </w:tcPr>
          <w:p w14:paraId="79A51D3E" w14:textId="77777777" w:rsidR="003A57DC" w:rsidRPr="008F721C" w:rsidRDefault="003A57DC" w:rsidP="00D616F1">
            <w:pPr>
              <w:rPr>
                <w:rFonts w:asciiTheme="minorHAnsi" w:hAnsiTheme="minorHAnsi" w:cstheme="minorHAnsi"/>
                <w:sz w:val="24"/>
                <w:szCs w:val="24"/>
              </w:rPr>
            </w:pPr>
          </w:p>
        </w:tc>
        <w:tc>
          <w:tcPr>
            <w:tcW w:w="2306" w:type="dxa"/>
          </w:tcPr>
          <w:p w14:paraId="4E5FDD64" w14:textId="77777777" w:rsidR="003A57DC" w:rsidRPr="0009375B" w:rsidRDefault="003A57DC" w:rsidP="00D616F1">
            <w:pPr>
              <w:rPr>
                <w:rFonts w:asciiTheme="minorHAnsi" w:hAnsiTheme="minorHAnsi" w:cstheme="minorHAnsi"/>
                <w:sz w:val="24"/>
                <w:szCs w:val="24"/>
              </w:rPr>
            </w:pPr>
          </w:p>
        </w:tc>
        <w:tc>
          <w:tcPr>
            <w:tcW w:w="2306" w:type="dxa"/>
          </w:tcPr>
          <w:p w14:paraId="4EBD278F" w14:textId="77777777" w:rsidR="003A57DC" w:rsidRPr="0009375B" w:rsidRDefault="003A57DC" w:rsidP="00D616F1">
            <w:pPr>
              <w:rPr>
                <w:rFonts w:asciiTheme="minorHAnsi" w:hAnsiTheme="minorHAnsi" w:cstheme="minorHAnsi"/>
                <w:sz w:val="24"/>
                <w:szCs w:val="24"/>
              </w:rPr>
            </w:pPr>
          </w:p>
        </w:tc>
      </w:tr>
    </w:tbl>
    <w:p w14:paraId="1F381864" w14:textId="77777777" w:rsidR="003A57DC" w:rsidRPr="00A66F3C" w:rsidRDefault="003A57DC" w:rsidP="00D14FE7">
      <w:pPr>
        <w:rPr>
          <w:rFonts w:asciiTheme="minorHAnsi" w:hAnsiTheme="minorHAnsi" w:cstheme="minorHAnsi"/>
          <w:sz w:val="24"/>
          <w:szCs w:val="24"/>
        </w:rPr>
      </w:pPr>
    </w:p>
    <w:p w14:paraId="460C8626" w14:textId="77777777" w:rsidR="003A57DC" w:rsidRPr="008F721C" w:rsidRDefault="003A57DC" w:rsidP="003A57DC">
      <w:pPr>
        <w:rPr>
          <w:rFonts w:asciiTheme="minorHAnsi" w:hAnsiTheme="minorHAnsi" w:cstheme="minorHAnsi"/>
          <w:sz w:val="24"/>
          <w:szCs w:val="24"/>
        </w:rPr>
      </w:pPr>
      <w:r w:rsidRPr="008F721C">
        <w:rPr>
          <w:rFonts w:asciiTheme="minorHAnsi" w:hAnsiTheme="minorHAnsi" w:cstheme="minorHAnsi"/>
          <w:sz w:val="24"/>
          <w:szCs w:val="24"/>
        </w:rPr>
        <w:t>*Out of hours contact details will be made available to staff</w:t>
      </w:r>
    </w:p>
    <w:p w14:paraId="69834721" w14:textId="77777777" w:rsidR="0074029A" w:rsidRPr="0009375B" w:rsidRDefault="0074029A" w:rsidP="001C445A">
      <w:pPr>
        <w:pStyle w:val="Heading1"/>
      </w:pPr>
      <w:bookmarkStart w:id="3" w:name="_Toc206420934"/>
      <w:r w:rsidRPr="0009375B">
        <w:t>Terminology</w:t>
      </w:r>
      <w:bookmarkEnd w:id="3"/>
    </w:p>
    <w:p w14:paraId="6C4CA955" w14:textId="32996039" w:rsidR="0074029A" w:rsidRPr="00706FBD" w:rsidRDefault="0074029A" w:rsidP="00AC50FF">
      <w:pPr>
        <w:pStyle w:val="ListParagraph"/>
      </w:pPr>
      <w:r w:rsidRPr="00706FBD">
        <w:t>Safeguarding and promoting the welfare of children is defined as:</w:t>
      </w:r>
    </w:p>
    <w:p w14:paraId="540914BE" w14:textId="1ACB5B40" w:rsidR="0074029A" w:rsidRPr="00F72185" w:rsidRDefault="0074029A" w:rsidP="00AC50FF">
      <w:pPr>
        <w:pStyle w:val="Bulletlist"/>
      </w:pPr>
      <w:r w:rsidRPr="00F72185">
        <w:t xml:space="preserve">protecting children from </w:t>
      </w:r>
      <w:r w:rsidR="00231FEB" w:rsidRPr="00F72185">
        <w:t>maltreatment</w:t>
      </w:r>
      <w:r w:rsidR="00696C3F" w:rsidRPr="00F72185">
        <w:t xml:space="preserve">, </w:t>
      </w:r>
      <w:r w:rsidR="00696C3F" w:rsidRPr="00082924">
        <w:t>inside or outside the home, including online.</w:t>
      </w:r>
    </w:p>
    <w:p w14:paraId="7B6DA864" w14:textId="77777777" w:rsidR="0074029A" w:rsidRPr="00F72185" w:rsidRDefault="0074029A" w:rsidP="00AC50FF">
      <w:pPr>
        <w:pStyle w:val="Bulletlist"/>
      </w:pPr>
      <w:r w:rsidRPr="00F72185">
        <w:t xml:space="preserve">preventing impairment of children's </w:t>
      </w:r>
      <w:r w:rsidR="003A1DA2" w:rsidRPr="00F72185">
        <w:t xml:space="preserve">mental and physical </w:t>
      </w:r>
      <w:r w:rsidRPr="00F72185">
        <w:t xml:space="preserve">health or </w:t>
      </w:r>
      <w:r w:rsidR="00231FEB" w:rsidRPr="00F72185">
        <w:t>development.</w:t>
      </w:r>
      <w:r w:rsidRPr="00F72185">
        <w:t xml:space="preserve"> </w:t>
      </w:r>
    </w:p>
    <w:p w14:paraId="38E20FB2" w14:textId="6D3AB71D" w:rsidR="0074029A" w:rsidRPr="00F72185" w:rsidRDefault="0074029A" w:rsidP="00AC50FF">
      <w:pPr>
        <w:pStyle w:val="Bulletlist"/>
      </w:pPr>
      <w:r w:rsidRPr="00F72185">
        <w:t xml:space="preserve">ensuring that children grow up in circumstances consistent with the provision of safe and effective </w:t>
      </w:r>
      <w:r w:rsidR="00896C07" w:rsidRPr="00F72185">
        <w:t>care.</w:t>
      </w:r>
      <w:r w:rsidR="00C01A4F" w:rsidRPr="00F72185">
        <w:t xml:space="preserve"> </w:t>
      </w:r>
    </w:p>
    <w:p w14:paraId="4E3AA47C" w14:textId="5236D4C3" w:rsidR="00BB0536" w:rsidRPr="00F72185" w:rsidRDefault="00CB79C1" w:rsidP="00AC50FF">
      <w:pPr>
        <w:pStyle w:val="Bulletlist"/>
      </w:pPr>
      <w:r w:rsidRPr="00082924">
        <w:t>providing help and support to meet the needs of children as soon as problems emerge</w:t>
      </w:r>
      <w:r w:rsidR="000B63AB" w:rsidRPr="00082924">
        <w:t xml:space="preserve">, and </w:t>
      </w:r>
    </w:p>
    <w:p w14:paraId="5380F3CF" w14:textId="77777777" w:rsidR="0074029A" w:rsidRPr="0009375B" w:rsidRDefault="0074029A" w:rsidP="00AC50FF">
      <w:pPr>
        <w:pStyle w:val="Bulletlist"/>
      </w:pPr>
      <w:r w:rsidRPr="0009375B">
        <w:t xml:space="preserve">taking action to enable all children to have the best outcomes. </w:t>
      </w:r>
    </w:p>
    <w:p w14:paraId="1516255E" w14:textId="77777777" w:rsidR="00E82B5F" w:rsidRDefault="0074029A" w:rsidP="00AC50FF">
      <w:pPr>
        <w:pStyle w:val="ListParagraph"/>
      </w:pPr>
      <w:r w:rsidRPr="00E82B5F">
        <w:t>Child Protection is a part of safeguarding and promoting welfare. It refers to the activity that is undertaken to protect specific children who are suffering, or are likely to suffer, significant harm.</w:t>
      </w:r>
    </w:p>
    <w:p w14:paraId="0DA44079" w14:textId="4F2A61E3" w:rsidR="00E82B5F" w:rsidRDefault="001C3B2F" w:rsidP="00AC50FF">
      <w:pPr>
        <w:pStyle w:val="ListParagraph"/>
      </w:pPr>
      <w:r>
        <w:t>‘</w:t>
      </w:r>
      <w:r w:rsidR="0074029A" w:rsidRPr="00E82B5F">
        <w:t>Staff</w:t>
      </w:r>
      <w:r>
        <w:t>’</w:t>
      </w:r>
      <w:r w:rsidR="0074029A" w:rsidRPr="00E82B5F">
        <w:t xml:space="preserve"> refers to all those working for or on behalf of the school, full or part time, temporary or permanent, in either a paid or voluntary capacity.</w:t>
      </w:r>
    </w:p>
    <w:p w14:paraId="714A13B5" w14:textId="25C66CF7" w:rsidR="00E82B5F" w:rsidRDefault="001C3B2F" w:rsidP="00AC50FF">
      <w:pPr>
        <w:pStyle w:val="ListParagraph"/>
      </w:pPr>
      <w:r>
        <w:t>‘</w:t>
      </w:r>
      <w:r w:rsidR="0074029A" w:rsidRPr="00E82B5F">
        <w:t>Child</w:t>
      </w:r>
      <w:r>
        <w:t>’</w:t>
      </w:r>
      <w:r w:rsidR="0074029A" w:rsidRPr="00E82B5F">
        <w:t xml:space="preserve"> includes everyone under the age of 18.</w:t>
      </w:r>
      <w:r w:rsidR="0094686C">
        <w:t xml:space="preserve"> This includes children who are on roll but educated off site.</w:t>
      </w:r>
    </w:p>
    <w:p w14:paraId="41E2F7F9" w14:textId="5E422516" w:rsidR="0074029A" w:rsidRDefault="001C3B2F" w:rsidP="00AC50FF">
      <w:pPr>
        <w:pStyle w:val="ListParagraph"/>
      </w:pPr>
      <w:r>
        <w:t>‘</w:t>
      </w:r>
      <w:r w:rsidR="0074029A" w:rsidRPr="00E82B5F">
        <w:t>Parents</w:t>
      </w:r>
      <w:r>
        <w:t>’</w:t>
      </w:r>
      <w:r w:rsidR="0074029A" w:rsidRPr="00E82B5F">
        <w:t xml:space="preserve"> refers to birth parents and other adults who are in a parenting role, for example </w:t>
      </w:r>
      <w:r w:rsidR="00826B33" w:rsidRPr="00E82B5F">
        <w:t>stepparents</w:t>
      </w:r>
      <w:r w:rsidR="0074029A" w:rsidRPr="00E82B5F">
        <w:t>, fos</w:t>
      </w:r>
      <w:r w:rsidR="003A57DC" w:rsidRPr="00E82B5F">
        <w:t>ter carers and adoptive parents</w:t>
      </w:r>
      <w:r w:rsidR="00BE0CF9">
        <w:t>,</w:t>
      </w:r>
      <w:r w:rsidR="003A57DC" w:rsidRPr="00E82B5F">
        <w:t xml:space="preserve"> and LA corporate parents.</w:t>
      </w:r>
    </w:p>
    <w:p w14:paraId="6D31545F" w14:textId="27A153EB" w:rsidR="0094686C" w:rsidRPr="00E82B5F" w:rsidRDefault="0094686C" w:rsidP="00AC50FF">
      <w:pPr>
        <w:pStyle w:val="ListParagraph"/>
      </w:pPr>
      <w:r>
        <w:t xml:space="preserve">Governors/Governing </w:t>
      </w:r>
      <w:r w:rsidR="006E55FE">
        <w:t>body: Governing body should be taken to mean the accountable body for the school/setting or group o</w:t>
      </w:r>
      <w:r w:rsidR="007F6E90">
        <w:t>f</w:t>
      </w:r>
      <w:r w:rsidR="006E55FE">
        <w:t xml:space="preserve"> schools/settings.</w:t>
      </w:r>
    </w:p>
    <w:p w14:paraId="3B4FD09E" w14:textId="77777777" w:rsidR="0074029A" w:rsidRPr="0009375B" w:rsidRDefault="0074029A" w:rsidP="001C445A">
      <w:pPr>
        <w:pStyle w:val="Heading1"/>
      </w:pPr>
      <w:bookmarkStart w:id="4" w:name="_Toc206420935"/>
      <w:r w:rsidRPr="0009375B">
        <w:t>Introduction</w:t>
      </w:r>
      <w:bookmarkEnd w:id="4"/>
    </w:p>
    <w:p w14:paraId="000309FB" w14:textId="77777777" w:rsidR="0074029A" w:rsidRPr="00E82B5F" w:rsidRDefault="0074029A" w:rsidP="00AC50FF">
      <w:pPr>
        <w:pStyle w:val="ListParagraph"/>
      </w:pPr>
      <w:r w:rsidRPr="00E82B5F">
        <w:t xml:space="preserve">The following safeguarding legislation and guidance has been considered when drafting this policy: </w:t>
      </w:r>
    </w:p>
    <w:p w14:paraId="0FA287BA" w14:textId="77777777" w:rsidR="0074029A" w:rsidRPr="0009375B" w:rsidRDefault="0074029A" w:rsidP="00AC50FF">
      <w:pPr>
        <w:pStyle w:val="Bulletlist"/>
      </w:pPr>
      <w:r w:rsidRPr="0009375B">
        <w:t xml:space="preserve">Section 175 of the Education Act 2002 (maintained schools only) </w:t>
      </w:r>
    </w:p>
    <w:p w14:paraId="693D9E1F" w14:textId="77777777" w:rsidR="0074029A" w:rsidRPr="0009375B" w:rsidRDefault="0074029A" w:rsidP="00AC50FF">
      <w:pPr>
        <w:pStyle w:val="Bulletlist"/>
      </w:pPr>
      <w:r w:rsidRPr="0009375B">
        <w:t xml:space="preserve">Section 157 of the Education Act 2002 (Independent schools only, including academies and CTCs) </w:t>
      </w:r>
    </w:p>
    <w:p w14:paraId="7BE7F1B9" w14:textId="77777777" w:rsidR="0074029A" w:rsidRPr="0009375B" w:rsidRDefault="0074029A" w:rsidP="00AC50FF">
      <w:pPr>
        <w:pStyle w:val="Bulletlist"/>
      </w:pPr>
      <w:r w:rsidRPr="0009375B">
        <w:t xml:space="preserve">The Education (Independent Schools Standards) (England) Regulations 2003 (Independent schools only, including academies and CTCs) </w:t>
      </w:r>
    </w:p>
    <w:p w14:paraId="0C31424B" w14:textId="77777777" w:rsidR="0074029A" w:rsidRPr="0009375B" w:rsidRDefault="0074029A" w:rsidP="00AC50FF">
      <w:pPr>
        <w:pStyle w:val="Bulletlist"/>
      </w:pPr>
      <w:r w:rsidRPr="0009375B">
        <w:t>The Safeguarding Vulnerable Groups Act 2006</w:t>
      </w:r>
    </w:p>
    <w:p w14:paraId="58C8E2EE" w14:textId="77777777" w:rsidR="0074029A" w:rsidRPr="0009375B" w:rsidRDefault="0074029A" w:rsidP="00AC50FF">
      <w:pPr>
        <w:pStyle w:val="Bulletlist"/>
      </w:pPr>
      <w:r w:rsidRPr="0009375B">
        <w:lastRenderedPageBreak/>
        <w:t xml:space="preserve">The Teacher Standards 2012 </w:t>
      </w:r>
    </w:p>
    <w:p w14:paraId="2DB69A55" w14:textId="0E895F54" w:rsidR="0074029A" w:rsidRPr="0009375B" w:rsidRDefault="0074029A" w:rsidP="00AC50FF">
      <w:pPr>
        <w:pStyle w:val="Bulletlist"/>
      </w:pPr>
      <w:r w:rsidRPr="0009375B">
        <w:t>Working Togeth</w:t>
      </w:r>
      <w:r w:rsidR="00AA1B06" w:rsidRPr="0009375B">
        <w:t xml:space="preserve">er to Safeguarding Children </w:t>
      </w:r>
      <w:r w:rsidR="003C335D" w:rsidRPr="00082924">
        <w:t>2023</w:t>
      </w:r>
      <w:r w:rsidRPr="00082924">
        <w:t xml:space="preserve"> </w:t>
      </w:r>
    </w:p>
    <w:p w14:paraId="514B687F" w14:textId="563F7AA3" w:rsidR="0074029A" w:rsidRPr="0009375B" w:rsidRDefault="00542EF7" w:rsidP="00AC50FF">
      <w:pPr>
        <w:pStyle w:val="Bulletlist"/>
      </w:pPr>
      <w:r w:rsidRPr="0009375B">
        <w:t>Keeping</w:t>
      </w:r>
      <w:r w:rsidR="003A57DC" w:rsidRPr="0009375B">
        <w:t xml:space="preserve"> Children Safe in Education </w:t>
      </w:r>
      <w:r w:rsidR="00151448" w:rsidRPr="0009375B">
        <w:t>(</w:t>
      </w:r>
      <w:r w:rsidR="00904B7C" w:rsidRPr="0009375B">
        <w:t xml:space="preserve">KCSiE) </w:t>
      </w:r>
      <w:r w:rsidR="003C335D" w:rsidRPr="00082924">
        <w:t>202</w:t>
      </w:r>
      <w:r w:rsidR="00136492">
        <w:t>5</w:t>
      </w:r>
    </w:p>
    <w:p w14:paraId="54F4C420" w14:textId="77777777" w:rsidR="000A038E" w:rsidRPr="0009375B" w:rsidRDefault="000A038E" w:rsidP="00AC50FF">
      <w:pPr>
        <w:pStyle w:val="Bulletlist"/>
      </w:pPr>
      <w:r w:rsidRPr="0009375B">
        <w:t>Education and Training (Welfare of Children) Act 2021 (Post 16 providers)</w:t>
      </w:r>
    </w:p>
    <w:p w14:paraId="4D14E05B" w14:textId="77777777" w:rsidR="0074029A" w:rsidRPr="0009375B" w:rsidRDefault="00AA1B06" w:rsidP="00AC50FF">
      <w:pPr>
        <w:pStyle w:val="Bulletlist"/>
      </w:pPr>
      <w:r w:rsidRPr="0009375B">
        <w:t>Information Sharing 2018</w:t>
      </w:r>
    </w:p>
    <w:p w14:paraId="34EFF001" w14:textId="77777777" w:rsidR="0074029A" w:rsidRDefault="0074029A" w:rsidP="00AC50FF">
      <w:pPr>
        <w:pStyle w:val="Bulletlist"/>
      </w:pPr>
      <w:r w:rsidRPr="0009375B">
        <w:t>What to do if you’re worried a child is being abused 2015</w:t>
      </w:r>
    </w:p>
    <w:p w14:paraId="73D7343F" w14:textId="77777777" w:rsidR="004B760F" w:rsidRPr="00375F27" w:rsidRDefault="004B760F" w:rsidP="00AC50FF">
      <w:pPr>
        <w:pStyle w:val="Bulletlist"/>
      </w:pPr>
      <w:r>
        <w:t>The Equalit</w:t>
      </w:r>
      <w:r w:rsidRPr="00375F27">
        <w:t>y Act 2010</w:t>
      </w:r>
    </w:p>
    <w:p w14:paraId="0E9B25B8" w14:textId="65E3492B" w:rsidR="00071987" w:rsidRPr="00375F27" w:rsidRDefault="00071987" w:rsidP="00AC50FF">
      <w:pPr>
        <w:pStyle w:val="Bulletlist"/>
      </w:pPr>
      <w:r w:rsidRPr="00375F27">
        <w:t>Filtering and Monitoring standards for schools and colleges</w:t>
      </w:r>
    </w:p>
    <w:p w14:paraId="0763963D" w14:textId="7E0B9E53" w:rsidR="00680B93" w:rsidRPr="00375F27" w:rsidRDefault="001B0504" w:rsidP="00AC50FF">
      <w:pPr>
        <w:pStyle w:val="Bulletlist"/>
      </w:pPr>
      <w:r w:rsidRPr="00082924">
        <w:t>DfE Data Protection Guidance for schools 2024</w:t>
      </w:r>
    </w:p>
    <w:p w14:paraId="21FC4595" w14:textId="77777777" w:rsidR="0074029A" w:rsidRPr="008F721C" w:rsidRDefault="0074029A" w:rsidP="001C445A">
      <w:pPr>
        <w:pStyle w:val="Heading1"/>
      </w:pPr>
      <w:bookmarkStart w:id="5" w:name="_Toc206420936"/>
      <w:r w:rsidRPr="008F721C">
        <w:t>Policy Principles</w:t>
      </w:r>
      <w:bookmarkEnd w:id="5"/>
    </w:p>
    <w:p w14:paraId="66061FCC" w14:textId="77777777" w:rsidR="00E82B5F" w:rsidRDefault="0074029A" w:rsidP="00AC50FF">
      <w:pPr>
        <w:pStyle w:val="ListParagraph"/>
      </w:pPr>
      <w:r w:rsidRPr="00E82B5F">
        <w:t>The welfare of the child is paramount</w:t>
      </w:r>
      <w:r w:rsidR="00965D82" w:rsidRPr="00E82B5F">
        <w:t>.</w:t>
      </w:r>
    </w:p>
    <w:p w14:paraId="13FEB791" w14:textId="77777777" w:rsidR="00E3401A" w:rsidRDefault="0074029A" w:rsidP="00AC50FF">
      <w:pPr>
        <w:pStyle w:val="ListParagraph"/>
      </w:pPr>
      <w:r w:rsidRPr="00E82B5F">
        <w:t>All children regardless of age, gender, culture, language, race, ability, sexual identity or religion have equal rights to protection, safeguarding and opportunities.</w:t>
      </w:r>
    </w:p>
    <w:p w14:paraId="2DD50314" w14:textId="77777777" w:rsidR="00E3401A" w:rsidRDefault="0074029A" w:rsidP="00AC50FF">
      <w:pPr>
        <w:pStyle w:val="ListParagraph"/>
      </w:pPr>
      <w:r w:rsidRPr="00E3401A">
        <w:t>We recognise that all adults, including temporary staff</w:t>
      </w:r>
      <w:r w:rsidR="00D3276C" w:rsidRPr="00A66F3C">
        <w:rPr>
          <w:rStyle w:val="FootnoteReference"/>
          <w:rFonts w:asciiTheme="minorHAnsi" w:hAnsiTheme="minorHAnsi" w:cstheme="minorHAnsi"/>
          <w:szCs w:val="24"/>
        </w:rPr>
        <w:footnoteReference w:id="2"/>
      </w:r>
      <w:r w:rsidRPr="00E3401A">
        <w:t>, volunteers and governors, have a full and active part to play in protecting our pupils from harm and have an equal responsibility to ac</w:t>
      </w:r>
      <w:r w:rsidR="001B68E2" w:rsidRPr="00E3401A">
        <w:t>t on any suspicion or concern</w:t>
      </w:r>
      <w:r w:rsidRPr="00E3401A">
        <w:t xml:space="preserve"> that may suggest a child is at risk of</w:t>
      </w:r>
      <w:r w:rsidR="00C01A4F" w:rsidRPr="00E3401A">
        <w:t xml:space="preserve"> harm.</w:t>
      </w:r>
    </w:p>
    <w:p w14:paraId="05C5A786" w14:textId="77777777" w:rsidR="00E3401A" w:rsidRDefault="0074029A" w:rsidP="00AC50FF">
      <w:pPr>
        <w:pStyle w:val="ListParagraph"/>
      </w:pPr>
      <w:r w:rsidRPr="00E3401A">
        <w:t xml:space="preserve">All staff believe that our school should provide a caring, positive, </w:t>
      </w:r>
      <w:r w:rsidR="00FA29F9" w:rsidRPr="00E3401A">
        <w:t>safe,</w:t>
      </w:r>
      <w:r w:rsidRPr="00E3401A">
        <w:t xml:space="preserve"> and stimulating environment that promotes the social, physical</w:t>
      </w:r>
      <w:r w:rsidR="003A57DC" w:rsidRPr="00E3401A">
        <w:t>, mental wellbeing</w:t>
      </w:r>
      <w:r w:rsidRPr="00E3401A">
        <w:t xml:space="preserve"> and moral development of the individual child.</w:t>
      </w:r>
    </w:p>
    <w:p w14:paraId="0AB86E37" w14:textId="77777777" w:rsidR="00386E29" w:rsidRPr="00E3401A" w:rsidRDefault="0074029A" w:rsidP="00AC50FF">
      <w:pPr>
        <w:pStyle w:val="ListParagraph"/>
      </w:pPr>
      <w:r w:rsidRPr="00E3401A">
        <w:t>Pupils and staff involved in child protection issues will receive appropriate support and supervision.</w:t>
      </w:r>
    </w:p>
    <w:p w14:paraId="6068DFBD" w14:textId="77777777" w:rsidR="000F34FD" w:rsidRPr="0009375B" w:rsidRDefault="0074029A" w:rsidP="004E512F">
      <w:pPr>
        <w:pStyle w:val="Heading2"/>
      </w:pPr>
      <w:r w:rsidRPr="0009375B">
        <w:t>Policy Aims</w:t>
      </w:r>
    </w:p>
    <w:p w14:paraId="325C327F" w14:textId="2AAB30B6" w:rsidR="00E3401A" w:rsidRDefault="000F34FD" w:rsidP="00AC50FF">
      <w:pPr>
        <w:pStyle w:val="ListParagraph"/>
      </w:pPr>
      <w:r w:rsidRPr="00E3401A">
        <w:t xml:space="preserve">Safeguarding incidents and/or behaviours can be associated with factors outside the school or college and/or can occur between children outside the school or college. All staff, but especially the designated safeguarding lead (or deputy) should be considering the context within which such incidents and/or behaviours occur. </w:t>
      </w:r>
      <w:bookmarkStart w:id="6" w:name="_Hlk81768058"/>
      <w:r w:rsidRPr="00E3401A">
        <w:t>This is known as contextual safeguarding, which simply means assessments of children should consider whether wider environmental factors are present in a child’s life that are a threat to their safety and/or welfare.</w:t>
      </w:r>
      <w:r w:rsidR="00446014" w:rsidRPr="00E3401A">
        <w:t xml:space="preserve"> These can also be considered as extra-familial </w:t>
      </w:r>
      <w:bookmarkEnd w:id="6"/>
      <w:r w:rsidR="0028585B" w:rsidRPr="00E3401A">
        <w:t>contexts.</w:t>
      </w:r>
    </w:p>
    <w:p w14:paraId="160A0E00" w14:textId="77777777" w:rsidR="00E3401A" w:rsidRDefault="0074029A" w:rsidP="00AC50FF">
      <w:pPr>
        <w:pStyle w:val="ListParagraph"/>
      </w:pPr>
      <w:r w:rsidRPr="00E3401A">
        <w:t xml:space="preserve">To demonstrate the school’s commitment with regard to safeguarding and child protection to pupils, </w:t>
      </w:r>
      <w:r w:rsidR="00397B05" w:rsidRPr="00E3401A">
        <w:t>parents,</w:t>
      </w:r>
      <w:r w:rsidRPr="00E3401A">
        <w:t xml:space="preserve"> and other partners.</w:t>
      </w:r>
    </w:p>
    <w:p w14:paraId="1AC7E401" w14:textId="77777777" w:rsidR="00E3401A" w:rsidRDefault="0074029A" w:rsidP="00AC50FF">
      <w:pPr>
        <w:pStyle w:val="ListParagraph"/>
      </w:pPr>
      <w:r w:rsidRPr="00E3401A">
        <w:lastRenderedPageBreak/>
        <w:t xml:space="preserve">To support the child’s development in ways that will foster security, </w:t>
      </w:r>
      <w:r w:rsidR="00397B05" w:rsidRPr="00E3401A">
        <w:t>confidence,</w:t>
      </w:r>
      <w:r w:rsidRPr="00E3401A">
        <w:t xml:space="preserve"> and independence.</w:t>
      </w:r>
    </w:p>
    <w:p w14:paraId="0182B137" w14:textId="77777777" w:rsidR="00E3401A" w:rsidRDefault="0074029A" w:rsidP="00AC50FF">
      <w:pPr>
        <w:pStyle w:val="ListParagraph"/>
      </w:pPr>
      <w:r w:rsidRPr="00E3401A">
        <w:t xml:space="preserve">To provide an environment in which children and young people feel safe, secure, </w:t>
      </w:r>
      <w:r w:rsidR="00397B05" w:rsidRPr="00E3401A">
        <w:t>valued,</w:t>
      </w:r>
      <w:r w:rsidRPr="00E3401A">
        <w:t xml:space="preserve"> and respected, and feel confident to, and know how to approach adults if they are in difficulties, believing they will be effectively listened to.</w:t>
      </w:r>
    </w:p>
    <w:p w14:paraId="0DD53CF6" w14:textId="77777777" w:rsidR="00E3401A" w:rsidRDefault="0074029A" w:rsidP="00AC50FF">
      <w:pPr>
        <w:pStyle w:val="ListParagraph"/>
      </w:pPr>
      <w:r w:rsidRPr="00E3401A">
        <w:t>To raise the awareness of all teaching and non-teaching staff of the need to safeguard children and of their responsibilities in identifying and reporting possible cases of abuse.</w:t>
      </w:r>
    </w:p>
    <w:p w14:paraId="489062C3" w14:textId="77777777" w:rsidR="00E3401A" w:rsidRDefault="0074029A" w:rsidP="00AC50FF">
      <w:pPr>
        <w:pStyle w:val="ListParagraph"/>
      </w:pPr>
      <w:r w:rsidRPr="00E3401A">
        <w:t>To provide a systematic means of monitoring children known or thought to be at risk of harm, and ensure we, the school, contribute to assessments of need and support packages for those children.</w:t>
      </w:r>
    </w:p>
    <w:p w14:paraId="6629BD6C" w14:textId="77777777" w:rsidR="00E3401A" w:rsidRDefault="0074029A" w:rsidP="00AC50FF">
      <w:pPr>
        <w:pStyle w:val="ListParagraph"/>
      </w:pPr>
      <w:r w:rsidRPr="00E3401A">
        <w:t>To emphasise the need for good levels of communication between all members of staff.</w:t>
      </w:r>
    </w:p>
    <w:p w14:paraId="6A54D403" w14:textId="77777777" w:rsidR="00E3401A" w:rsidRDefault="0074029A" w:rsidP="00AC50FF">
      <w:pPr>
        <w:pStyle w:val="ListParagraph"/>
      </w:pPr>
      <w:r w:rsidRPr="00E3401A">
        <w:t>To develop a structured procedure within the school which will be followed by all members of the school community in cases of suspected abuse.</w:t>
      </w:r>
    </w:p>
    <w:p w14:paraId="535679FD" w14:textId="77777777" w:rsidR="00E3401A" w:rsidRDefault="0074029A" w:rsidP="00AC50FF">
      <w:pPr>
        <w:pStyle w:val="ListParagraph"/>
      </w:pPr>
      <w:r w:rsidRPr="00E3401A">
        <w:t>To develop and promote effective working relationships with other agencies, especially the Police and M</w:t>
      </w:r>
      <w:r w:rsidR="00E00076" w:rsidRPr="00E3401A">
        <w:t>ulti agency safeguarding hub (</w:t>
      </w:r>
      <w:r w:rsidR="00017ECE" w:rsidRPr="00E3401A">
        <w:t>M</w:t>
      </w:r>
      <w:r w:rsidRPr="00E3401A">
        <w:t>ASH</w:t>
      </w:r>
      <w:r w:rsidR="00017ECE" w:rsidRPr="00E3401A">
        <w:t>)</w:t>
      </w:r>
      <w:r w:rsidRPr="00E3401A">
        <w:t>.</w:t>
      </w:r>
    </w:p>
    <w:p w14:paraId="3792C543" w14:textId="77777777" w:rsidR="0074029A" w:rsidRPr="00E3401A" w:rsidRDefault="0074029A" w:rsidP="00AC50FF">
      <w:pPr>
        <w:pStyle w:val="ListParagraph"/>
      </w:pPr>
      <w:r w:rsidRPr="00E3401A">
        <w:t xml:space="preserve">To ensure that all staff working within our </w:t>
      </w:r>
      <w:r w:rsidR="009E7D36" w:rsidRPr="00E3401A">
        <w:t>school who</w:t>
      </w:r>
      <w:r w:rsidRPr="00E3401A">
        <w:t xml:space="preserve"> have substantial access to children have been checked as to their suitability, including verification of their identity, qualifications, and a satisfactory DBS check (according to guidance)</w:t>
      </w:r>
      <w:r w:rsidR="00D3276C" w:rsidRPr="00A66F3C">
        <w:rPr>
          <w:rStyle w:val="FootnoteReference"/>
          <w:rFonts w:asciiTheme="minorHAnsi" w:hAnsiTheme="minorHAnsi" w:cstheme="minorHAnsi"/>
          <w:szCs w:val="24"/>
        </w:rPr>
        <w:footnoteReference w:id="3"/>
      </w:r>
      <w:r w:rsidRPr="00E3401A">
        <w:t>, and a single central record is kept for audit.</w:t>
      </w:r>
    </w:p>
    <w:p w14:paraId="519C6F5D" w14:textId="77777777" w:rsidR="0074029A" w:rsidRPr="0009375B" w:rsidRDefault="0074029A" w:rsidP="001C445A">
      <w:pPr>
        <w:pStyle w:val="Heading1"/>
      </w:pPr>
      <w:bookmarkStart w:id="7" w:name="_Toc206420937"/>
      <w:r w:rsidRPr="0009375B">
        <w:t>Values</w:t>
      </w:r>
      <w:bookmarkEnd w:id="7"/>
    </w:p>
    <w:p w14:paraId="79692935" w14:textId="77777777" w:rsidR="00E3401A" w:rsidRDefault="0074029A" w:rsidP="00AC50FF">
      <w:pPr>
        <w:pStyle w:val="ListParagraph"/>
      </w:pPr>
      <w:r w:rsidRPr="00E3401A">
        <w:t>Supporting Children</w:t>
      </w:r>
      <w:r w:rsidR="00965D82" w:rsidRPr="00E3401A">
        <w:t>.</w:t>
      </w:r>
    </w:p>
    <w:p w14:paraId="525EE212" w14:textId="77777777" w:rsidR="00E3401A" w:rsidRDefault="0074029A" w:rsidP="00AC50FF">
      <w:pPr>
        <w:pStyle w:val="ListParagraph"/>
      </w:pPr>
      <w:r w:rsidRPr="00E3401A">
        <w:t>We recognise that a child who is abused</w:t>
      </w:r>
      <w:r w:rsidR="00CC4C81" w:rsidRPr="00E3401A">
        <w:t xml:space="preserve"> or </w:t>
      </w:r>
      <w:r w:rsidR="0086315C" w:rsidRPr="00E3401A">
        <w:t xml:space="preserve">is a </w:t>
      </w:r>
      <w:r w:rsidR="00CC4C81" w:rsidRPr="00E3401A">
        <w:t>witness</w:t>
      </w:r>
      <w:r w:rsidR="0086315C" w:rsidRPr="00E3401A">
        <w:t xml:space="preserve"> to</w:t>
      </w:r>
      <w:r w:rsidR="00CC4C81" w:rsidRPr="00E3401A">
        <w:t xml:space="preserve"> violence may feel </w:t>
      </w:r>
      <w:r w:rsidRPr="00E3401A">
        <w:t>helpless and humiliated, may blame themselves, and find it difficult to develop and maintain a sense of self-worth.</w:t>
      </w:r>
    </w:p>
    <w:p w14:paraId="1D13A448" w14:textId="77777777" w:rsidR="00E3401A" w:rsidRDefault="0074029A" w:rsidP="00AC50FF">
      <w:pPr>
        <w:pStyle w:val="ListParagraph"/>
      </w:pPr>
      <w:r w:rsidRPr="00E3401A">
        <w:t>We recognise that the school may provide the only stabilit</w:t>
      </w:r>
      <w:r w:rsidR="00960F8E" w:rsidRPr="00E3401A">
        <w:t xml:space="preserve">y in the lives of children who </w:t>
      </w:r>
      <w:r w:rsidRPr="00E3401A">
        <w:t>have been abused or who are at risk of harm.</w:t>
      </w:r>
    </w:p>
    <w:p w14:paraId="15922C89" w14:textId="77777777" w:rsidR="00E3401A" w:rsidRDefault="0074029A" w:rsidP="00AC50FF">
      <w:pPr>
        <w:pStyle w:val="ListParagraph"/>
      </w:pPr>
      <w:r w:rsidRPr="00E3401A">
        <w:t>We accept that research shows that the</w:t>
      </w:r>
      <w:r w:rsidR="00E10242" w:rsidRPr="00E3401A">
        <w:t xml:space="preserve"> behaviour of a child in these </w:t>
      </w:r>
      <w:r w:rsidRPr="00E3401A">
        <w:t>circumstances may range from that which is perceived to be no</w:t>
      </w:r>
      <w:r w:rsidR="003A1DA2" w:rsidRPr="00E3401A">
        <w:t>rmal to aggressive or withdrawn as well as exhibiting signs of mental health problems.</w:t>
      </w:r>
    </w:p>
    <w:p w14:paraId="23C33719" w14:textId="77777777" w:rsidR="00E3401A" w:rsidRDefault="003A1DA2" w:rsidP="00AC50FF">
      <w:pPr>
        <w:pStyle w:val="ListParagraph"/>
      </w:pPr>
      <w:r w:rsidRPr="00E3401A">
        <w:t>We understand the impact on a child’s mental health, behaviour and education when experiencing difficulties, abuse and/or neglect.</w:t>
      </w:r>
    </w:p>
    <w:p w14:paraId="13257DD2" w14:textId="3135A9B1" w:rsidR="0074029A" w:rsidRPr="00E3401A" w:rsidRDefault="0074029A" w:rsidP="00AC50FF">
      <w:pPr>
        <w:pStyle w:val="ListParagraph"/>
      </w:pPr>
      <w:r w:rsidRPr="00E3401A">
        <w:t>Our school wil</w:t>
      </w:r>
      <w:r w:rsidRPr="00541C61">
        <w:t>l support all children by</w:t>
      </w:r>
      <w:r w:rsidR="00E51686" w:rsidRPr="00541C61">
        <w:t xml:space="preserve"> </w:t>
      </w:r>
      <w:r w:rsidR="00B61BE3" w:rsidRPr="00082924">
        <w:rPr>
          <w:rFonts w:eastAsia="Arial" w:cs="Times New Roman"/>
        </w:rPr>
        <w:t>providing help and support as soon as problems emerge and by</w:t>
      </w:r>
      <w:r w:rsidRPr="00541C61">
        <w:t>:</w:t>
      </w:r>
    </w:p>
    <w:p w14:paraId="20589C8F" w14:textId="77777777" w:rsidR="0074029A" w:rsidRPr="0009375B" w:rsidRDefault="00C01A4F" w:rsidP="00AC50FF">
      <w:pPr>
        <w:pStyle w:val="Bulletlist"/>
      </w:pPr>
      <w:r w:rsidRPr="0009375B">
        <w:lastRenderedPageBreak/>
        <w:t>e</w:t>
      </w:r>
      <w:r w:rsidR="0074029A" w:rsidRPr="0009375B">
        <w:t>ncouraging self-esteem and self-assertiveness, through the curriculum as well as our relationships, whilst not co</w:t>
      </w:r>
      <w:r w:rsidRPr="0009375B">
        <w:t xml:space="preserve">ndoning aggression or </w:t>
      </w:r>
      <w:r w:rsidR="00AE1211" w:rsidRPr="0009375B">
        <w:t>bullying.</w:t>
      </w:r>
    </w:p>
    <w:p w14:paraId="027AE76E" w14:textId="77777777" w:rsidR="0074029A" w:rsidRPr="0009375B" w:rsidRDefault="00C01A4F" w:rsidP="00AC50FF">
      <w:pPr>
        <w:pStyle w:val="Bulletlist"/>
      </w:pPr>
      <w:r w:rsidRPr="0009375B">
        <w:t>p</w:t>
      </w:r>
      <w:r w:rsidR="0074029A" w:rsidRPr="0009375B">
        <w:t xml:space="preserve">romoting a caring, </w:t>
      </w:r>
      <w:r w:rsidR="00AE1211" w:rsidRPr="0009375B">
        <w:t>safe,</w:t>
      </w:r>
      <w:r w:rsidR="0074029A" w:rsidRPr="0009375B">
        <w:t xml:space="preserve"> and positiv</w:t>
      </w:r>
      <w:r w:rsidRPr="0009375B">
        <w:t xml:space="preserve">e environment within the </w:t>
      </w:r>
      <w:r w:rsidR="00AE1211" w:rsidRPr="0009375B">
        <w:t>school.</w:t>
      </w:r>
    </w:p>
    <w:p w14:paraId="400D1365" w14:textId="77777777" w:rsidR="0074029A" w:rsidRPr="0009375B" w:rsidRDefault="00C01A4F" w:rsidP="00AC50FF">
      <w:pPr>
        <w:pStyle w:val="Bulletlist"/>
      </w:pPr>
      <w:r w:rsidRPr="0009375B">
        <w:t>r</w:t>
      </w:r>
      <w:r w:rsidR="0074029A" w:rsidRPr="0009375B">
        <w:t>esponding sympathetically to any requests for time out to</w:t>
      </w:r>
      <w:r w:rsidRPr="0009375B">
        <w:t xml:space="preserve"> deal with distress and </w:t>
      </w:r>
      <w:r w:rsidR="00AE1211" w:rsidRPr="0009375B">
        <w:t>anxiety.</w:t>
      </w:r>
    </w:p>
    <w:p w14:paraId="50ADD885" w14:textId="77777777" w:rsidR="0074029A" w:rsidRPr="0009375B" w:rsidRDefault="00C01A4F" w:rsidP="00AC50FF">
      <w:pPr>
        <w:pStyle w:val="Bulletlist"/>
      </w:pPr>
      <w:r w:rsidRPr="0009375B">
        <w:t>o</w:t>
      </w:r>
      <w:r w:rsidR="0074029A" w:rsidRPr="0009375B">
        <w:t xml:space="preserve">ffering details of helplines, </w:t>
      </w:r>
      <w:r w:rsidR="00AE1211" w:rsidRPr="0009375B">
        <w:t>counselling,</w:t>
      </w:r>
      <w:r w:rsidR="0074029A" w:rsidRPr="0009375B">
        <w:t xml:space="preserve"> or ot</w:t>
      </w:r>
      <w:r w:rsidRPr="0009375B">
        <w:t xml:space="preserve">her avenues of external </w:t>
      </w:r>
      <w:r w:rsidR="00AE1211" w:rsidRPr="0009375B">
        <w:t>support.</w:t>
      </w:r>
    </w:p>
    <w:p w14:paraId="38583418" w14:textId="77777777" w:rsidR="0074029A" w:rsidRPr="0009375B" w:rsidRDefault="00C01A4F" w:rsidP="00AC50FF">
      <w:pPr>
        <w:pStyle w:val="Bulletlist"/>
      </w:pPr>
      <w:r w:rsidRPr="0009375B">
        <w:t>l</w:t>
      </w:r>
      <w:r w:rsidR="0074029A" w:rsidRPr="0009375B">
        <w:t xml:space="preserve">iaising and working together with all other </w:t>
      </w:r>
      <w:r w:rsidR="003A1DA2" w:rsidRPr="0009375B">
        <w:t xml:space="preserve">settings, </w:t>
      </w:r>
      <w:r w:rsidR="0074029A" w:rsidRPr="0009375B">
        <w:t>support services and those agencies involved in the safeguarding</w:t>
      </w:r>
      <w:r w:rsidRPr="0009375B">
        <w:t xml:space="preserve"> of </w:t>
      </w:r>
      <w:r w:rsidR="00AE1211" w:rsidRPr="0009375B">
        <w:t>children.</w:t>
      </w:r>
    </w:p>
    <w:p w14:paraId="2AD34507" w14:textId="77777777" w:rsidR="0074029A" w:rsidRPr="0009375B" w:rsidRDefault="00C01A4F" w:rsidP="0028585B">
      <w:pPr>
        <w:pStyle w:val="Bulletlist"/>
      </w:pPr>
      <w:r w:rsidRPr="0009375B">
        <w:t>n</w:t>
      </w:r>
      <w:r w:rsidR="0074029A" w:rsidRPr="0009375B">
        <w:t xml:space="preserve">otifying </w:t>
      </w:r>
      <w:r w:rsidR="00AE1211" w:rsidRPr="0009375B">
        <w:t xml:space="preserve">Torbay Multi Agency Safeguarding Hub (MASH) </w:t>
      </w:r>
      <w:r w:rsidR="0074029A" w:rsidRPr="0009375B">
        <w:t>as soon as</w:t>
      </w:r>
      <w:r w:rsidRPr="0009375B">
        <w:t xml:space="preserve"> there is a significant </w:t>
      </w:r>
      <w:r w:rsidR="00AE1211" w:rsidRPr="0009375B">
        <w:t>concern.</w:t>
      </w:r>
    </w:p>
    <w:p w14:paraId="060BDBE3" w14:textId="77777777" w:rsidR="0074029A" w:rsidRPr="0009375B" w:rsidRDefault="00C01A4F" w:rsidP="0028585B">
      <w:pPr>
        <w:pStyle w:val="Bulletlist"/>
      </w:pPr>
      <w:r w:rsidRPr="0009375B">
        <w:t>p</w:t>
      </w:r>
      <w:r w:rsidR="0074029A" w:rsidRPr="0009375B">
        <w:t>roviding continuing support to a child about whom there have been concerns who leaves the school by ensuring that appropriate information is copied under confidential cover to the child’s new setting and ensuring the school medical records are fo</w:t>
      </w:r>
      <w:r w:rsidRPr="0009375B">
        <w:t xml:space="preserve">rwarded as a matter of </w:t>
      </w:r>
      <w:r w:rsidR="00D53333" w:rsidRPr="0009375B">
        <w:t>priority.</w:t>
      </w:r>
    </w:p>
    <w:p w14:paraId="0FFF4BBD" w14:textId="7E07167F" w:rsidR="0074029A" w:rsidRPr="0009375B" w:rsidRDefault="005D2960" w:rsidP="00AC50FF">
      <w:pPr>
        <w:pStyle w:val="ListParagraph"/>
        <w:rPr>
          <w:b/>
          <w:bCs/>
        </w:rPr>
      </w:pPr>
      <w:r>
        <w:t>C</w:t>
      </w:r>
      <w:r w:rsidR="0074029A" w:rsidRPr="0009375B">
        <w:t xml:space="preserve">hildren are taught to understand and </w:t>
      </w:r>
      <w:r w:rsidR="00E10242" w:rsidRPr="0009375B">
        <w:t>manage risk through our person</w:t>
      </w:r>
      <w:r w:rsidR="006C2D6F" w:rsidRPr="0009375B">
        <w:t>al</w:t>
      </w:r>
      <w:r w:rsidR="00E10242" w:rsidRPr="0009375B">
        <w:t xml:space="preserve">, </w:t>
      </w:r>
      <w:r w:rsidR="006C2D6F" w:rsidRPr="0009375B">
        <w:t>social, health and economic (PSH</w:t>
      </w:r>
      <w:r w:rsidR="0074029A" w:rsidRPr="0009375B">
        <w:t>E) education and Relationship and Sex Education and through all aspects of school li</w:t>
      </w:r>
      <w:r w:rsidR="00C01A4F" w:rsidRPr="0009375B">
        <w:t>fe. This includes online safety; and</w:t>
      </w:r>
      <w:r w:rsidR="00F11A70" w:rsidRPr="0009375B">
        <w:t xml:space="preserve"> </w:t>
      </w:r>
      <w:r w:rsidR="00C01A4F" w:rsidRPr="0009375B">
        <w:t>b</w:t>
      </w:r>
      <w:r w:rsidR="001862DE" w:rsidRPr="0009375B">
        <w:t xml:space="preserve">y accessing and utilising the necessary resources, </w:t>
      </w:r>
      <w:r w:rsidR="00D53333" w:rsidRPr="0009375B">
        <w:t>guidance,</w:t>
      </w:r>
      <w:r w:rsidR="001862DE" w:rsidRPr="0009375B">
        <w:t xml:space="preserve"> and toolkits to support the identification of children requiring mental health support, support services</w:t>
      </w:r>
      <w:r w:rsidR="00086A8D" w:rsidRPr="0009375B">
        <w:t xml:space="preserve"> and assessments and the subsequent systems and processes</w:t>
      </w:r>
      <w:r w:rsidR="00C01A4F" w:rsidRPr="0009375B">
        <w:t>.</w:t>
      </w:r>
    </w:p>
    <w:p w14:paraId="500954F2" w14:textId="77777777" w:rsidR="009F586C" w:rsidRDefault="0074029A" w:rsidP="00AC50FF">
      <w:pPr>
        <w:pStyle w:val="ListParagraph"/>
      </w:pPr>
      <w:r w:rsidRPr="00E3401A">
        <w:t xml:space="preserve">We recognise that the school plays a significant part in the prevention of harm to our children by providing children with good lines of communication with trusted adults, supportive </w:t>
      </w:r>
      <w:r w:rsidR="00D53333" w:rsidRPr="00E3401A">
        <w:t>friends,</w:t>
      </w:r>
      <w:r w:rsidRPr="00E3401A">
        <w:t xml:space="preserve"> and an ethos of protection.</w:t>
      </w:r>
    </w:p>
    <w:p w14:paraId="110CA61A" w14:textId="77777777" w:rsidR="0074029A" w:rsidRPr="009F586C" w:rsidRDefault="0074029A" w:rsidP="00AC50FF">
      <w:pPr>
        <w:pStyle w:val="ListParagraph"/>
      </w:pPr>
      <w:r w:rsidRPr="009F586C">
        <w:t>The school community will therefore:</w:t>
      </w:r>
    </w:p>
    <w:p w14:paraId="2D4CF349" w14:textId="77777777" w:rsidR="0074029A" w:rsidRPr="0009375B" w:rsidRDefault="00C01A4F" w:rsidP="00AC50FF">
      <w:pPr>
        <w:pStyle w:val="Bulletlist"/>
      </w:pPr>
      <w:r w:rsidRPr="0009375B">
        <w:t>w</w:t>
      </w:r>
      <w:r w:rsidR="0074029A" w:rsidRPr="0009375B">
        <w:t xml:space="preserve">ork to establish and maintain an ethos where children feel secure, are encouraged to </w:t>
      </w:r>
      <w:r w:rsidR="00E50060" w:rsidRPr="0009375B">
        <w:t>talk,</w:t>
      </w:r>
      <w:r w:rsidRPr="0009375B">
        <w:t xml:space="preserve"> and are always listened </w:t>
      </w:r>
      <w:r w:rsidR="00D53333" w:rsidRPr="0009375B">
        <w:t>to.</w:t>
      </w:r>
    </w:p>
    <w:p w14:paraId="7C1E0810" w14:textId="77777777" w:rsidR="0074029A" w:rsidRPr="0009375B" w:rsidRDefault="00C01A4F" w:rsidP="00AC50FF">
      <w:pPr>
        <w:pStyle w:val="Bulletlist"/>
      </w:pPr>
      <w:r w:rsidRPr="0009375B">
        <w:t>i</w:t>
      </w:r>
      <w:r w:rsidR="0074029A" w:rsidRPr="0009375B">
        <w:t xml:space="preserve">nclude regular consultation with children </w:t>
      </w:r>
      <w:r w:rsidR="00D53333" w:rsidRPr="0009375B">
        <w:t>e.g.,</w:t>
      </w:r>
      <w:r w:rsidR="0074029A" w:rsidRPr="0009375B">
        <w:t xml:space="preserve"> through safety questionnaires, participation in anti-bullying week, asking children to report whether they have had happy/sad lunchtimes/</w:t>
      </w:r>
      <w:r w:rsidR="00D53333" w:rsidRPr="0009375B">
        <w:t>playtimes.</w:t>
      </w:r>
    </w:p>
    <w:p w14:paraId="27285822" w14:textId="77777777" w:rsidR="0074029A" w:rsidRPr="0009375B" w:rsidRDefault="00C01A4F" w:rsidP="00AC50FF">
      <w:pPr>
        <w:pStyle w:val="Bulletlist"/>
      </w:pPr>
      <w:r w:rsidRPr="0009375B">
        <w:t>e</w:t>
      </w:r>
      <w:r w:rsidR="0074029A" w:rsidRPr="0009375B">
        <w:t>nsure th</w:t>
      </w:r>
      <w:r w:rsidR="003A1DA2" w:rsidRPr="0009375B">
        <w:t>at all children know there are</w:t>
      </w:r>
      <w:r w:rsidR="0074029A" w:rsidRPr="0009375B">
        <w:t xml:space="preserve"> adult</w:t>
      </w:r>
      <w:r w:rsidR="003A1DA2" w:rsidRPr="0009375B">
        <w:t>s</w:t>
      </w:r>
      <w:r w:rsidR="0074029A" w:rsidRPr="0009375B">
        <w:t xml:space="preserve"> in the </w:t>
      </w:r>
      <w:r w:rsidR="00E10242" w:rsidRPr="0009375B">
        <w:t xml:space="preserve">school whom they </w:t>
      </w:r>
      <w:r w:rsidR="0074029A" w:rsidRPr="0009375B">
        <w:t>can approach if th</w:t>
      </w:r>
      <w:r w:rsidRPr="0009375B">
        <w:t xml:space="preserve">ey are worried or in </w:t>
      </w:r>
      <w:r w:rsidR="00D53333" w:rsidRPr="0009375B">
        <w:t>difficulty.</w:t>
      </w:r>
    </w:p>
    <w:p w14:paraId="51C9CFD1" w14:textId="77777777" w:rsidR="0074029A" w:rsidRPr="0009375B" w:rsidRDefault="00C01A4F" w:rsidP="00AC50FF">
      <w:pPr>
        <w:pStyle w:val="Bulletlist"/>
      </w:pPr>
      <w:r w:rsidRPr="0009375B">
        <w:t>i</w:t>
      </w:r>
      <w:r w:rsidR="0074029A" w:rsidRPr="0009375B">
        <w:t>nclude safeguarding across the curriculum, including PS</w:t>
      </w:r>
      <w:r w:rsidR="00DF30A3" w:rsidRPr="0009375B">
        <w:t>H</w:t>
      </w:r>
      <w:r w:rsidR="0074029A" w:rsidRPr="0009375B">
        <w:t>E</w:t>
      </w:r>
      <w:r w:rsidR="00DF30A3" w:rsidRPr="0009375B">
        <w:t xml:space="preserve"> and</w:t>
      </w:r>
      <w:r w:rsidR="0074029A" w:rsidRPr="0009375B">
        <w:t xml:space="preserve"> opportunities which equip children with the skills they need to stay safe from harm and to know to w</w:t>
      </w:r>
      <w:r w:rsidR="00965D82" w:rsidRPr="0009375B">
        <w:t xml:space="preserve">hom they should turn for help; </w:t>
      </w:r>
      <w:r w:rsidR="009864D7" w:rsidRPr="0009375B">
        <w:t>this</w:t>
      </w:r>
      <w:r w:rsidR="0074029A" w:rsidRPr="0009375B">
        <w:t xml:space="preserve"> will include anti-bullying work, online-safety, road safety, </w:t>
      </w:r>
      <w:r w:rsidR="00CD5C6A" w:rsidRPr="0009375B">
        <w:t>pedestrian,</w:t>
      </w:r>
      <w:r w:rsidR="0074029A" w:rsidRPr="0009375B">
        <w:t xml:space="preserve"> </w:t>
      </w:r>
      <w:r w:rsidR="00965D82" w:rsidRPr="0009375B">
        <w:t>and cycle training; p</w:t>
      </w:r>
      <w:r w:rsidR="0033463E" w:rsidRPr="0009375B">
        <w:t xml:space="preserve">rovide focussed activities to prepare key year groups for transition to new settings and/or key stages </w:t>
      </w:r>
      <w:r w:rsidR="009864D7" w:rsidRPr="0009375B">
        <w:t>e.g.,</w:t>
      </w:r>
      <w:r w:rsidR="0033463E" w:rsidRPr="0009375B">
        <w:t xml:space="preserve"> more per</w:t>
      </w:r>
      <w:r w:rsidR="00965D82" w:rsidRPr="0009375B">
        <w:t>sonal safety/independent travel; and</w:t>
      </w:r>
    </w:p>
    <w:p w14:paraId="463658FF" w14:textId="77777777" w:rsidR="0074029A" w:rsidRPr="0009375B" w:rsidRDefault="00965D82" w:rsidP="00AC50FF">
      <w:pPr>
        <w:pStyle w:val="Bulletlist"/>
      </w:pPr>
      <w:r w:rsidRPr="0009375B">
        <w:lastRenderedPageBreak/>
        <w:t>e</w:t>
      </w:r>
      <w:r w:rsidR="0074029A" w:rsidRPr="0009375B">
        <w:t>nsure all staff</w:t>
      </w:r>
      <w:r w:rsidR="0033463E" w:rsidRPr="0009375B">
        <w:t>, pupils and parent</w:t>
      </w:r>
      <w:r w:rsidR="0074029A" w:rsidRPr="0009375B">
        <w:t xml:space="preserve"> are aware of school gu</w:t>
      </w:r>
      <w:r w:rsidR="00E10242" w:rsidRPr="0009375B">
        <w:t xml:space="preserve">idance for their use of mobile </w:t>
      </w:r>
      <w:r w:rsidR="0074029A" w:rsidRPr="0009375B">
        <w:t xml:space="preserve">technology and </w:t>
      </w:r>
      <w:r w:rsidR="0033463E" w:rsidRPr="0009375B">
        <w:t xml:space="preserve">the </w:t>
      </w:r>
      <w:r w:rsidR="0074029A" w:rsidRPr="0009375B">
        <w:t>safegua</w:t>
      </w:r>
      <w:r w:rsidR="00E10242" w:rsidRPr="0009375B">
        <w:t xml:space="preserve">rding issues around the use of </w:t>
      </w:r>
      <w:r w:rsidR="0074029A" w:rsidRPr="0009375B">
        <w:t>mobile technologies and their associate</w:t>
      </w:r>
      <w:r w:rsidR="00E10242" w:rsidRPr="0009375B">
        <w:t>d risks</w:t>
      </w:r>
      <w:r w:rsidR="0033463E" w:rsidRPr="0009375B">
        <w:t xml:space="preserve"> have been shared</w:t>
      </w:r>
      <w:r w:rsidRPr="0009375B">
        <w:t>.</w:t>
      </w:r>
    </w:p>
    <w:p w14:paraId="2E0100D6" w14:textId="77777777" w:rsidR="0074029A" w:rsidRPr="0009375B" w:rsidRDefault="0074029A" w:rsidP="001C445A">
      <w:pPr>
        <w:pStyle w:val="Heading1"/>
      </w:pPr>
      <w:bookmarkStart w:id="8" w:name="_Toc206420938"/>
      <w:r w:rsidRPr="0009375B">
        <w:t>Safe School, Safe Staff</w:t>
      </w:r>
      <w:bookmarkEnd w:id="8"/>
    </w:p>
    <w:p w14:paraId="7789CF2E" w14:textId="77777777" w:rsidR="0074029A" w:rsidRPr="009F586C" w:rsidRDefault="0074029A" w:rsidP="00AC50FF">
      <w:pPr>
        <w:pStyle w:val="ListParagraph"/>
      </w:pPr>
      <w:r w:rsidRPr="009F586C">
        <w:t>We will ensure tha</w:t>
      </w:r>
      <w:r w:rsidR="00122BB3" w:rsidRPr="009F586C">
        <w:t>t:</w:t>
      </w:r>
    </w:p>
    <w:p w14:paraId="7CDE15D0" w14:textId="73D3AC1E" w:rsidR="00F62A6D" w:rsidRPr="0009375B" w:rsidRDefault="00C01A4F" w:rsidP="00AC50FF">
      <w:pPr>
        <w:pStyle w:val="Bulletlist"/>
      </w:pPr>
      <w:r w:rsidRPr="0009375B">
        <w:t>all staff and vo</w:t>
      </w:r>
      <w:r w:rsidR="00E34F0A" w:rsidRPr="0009375B">
        <w:t>lunteers read</w:t>
      </w:r>
      <w:r w:rsidR="00805E7B" w:rsidRPr="0009375B">
        <w:t xml:space="preserve"> and understand</w:t>
      </w:r>
      <w:r w:rsidR="00E34F0A" w:rsidRPr="0009375B">
        <w:t xml:space="preserve"> </w:t>
      </w:r>
      <w:r w:rsidR="008A5A83">
        <w:t xml:space="preserve">KCSiE </w:t>
      </w:r>
      <w:r w:rsidR="00747E0A">
        <w:t>2025</w:t>
      </w:r>
      <w:r w:rsidR="00805E7B" w:rsidRPr="0009375B">
        <w:t xml:space="preserve"> as required and relevant to their role at the school.</w:t>
      </w:r>
    </w:p>
    <w:p w14:paraId="6EF7C160" w14:textId="77777777" w:rsidR="00960F8E" w:rsidRPr="0009375B" w:rsidRDefault="00C01A4F" w:rsidP="00AC50FF">
      <w:pPr>
        <w:pStyle w:val="Bulletlist"/>
      </w:pPr>
      <w:r w:rsidRPr="0009375B">
        <w:t>a</w:t>
      </w:r>
      <w:r w:rsidR="00E34F0A" w:rsidRPr="0009375B">
        <w:t>ll</w:t>
      </w:r>
      <w:r w:rsidR="0074029A" w:rsidRPr="0009375B">
        <w:t xml:space="preserve"> staff receive information about the school’s safeguarding arrangements, the school’s safeguarding statement, staff behaviour policy (code of conduct)</w:t>
      </w:r>
      <w:r w:rsidR="001E578C" w:rsidRPr="00A66F3C">
        <w:rPr>
          <w:rStyle w:val="FootnoteReference"/>
          <w:rFonts w:asciiTheme="minorHAnsi" w:hAnsiTheme="minorHAnsi" w:cstheme="minorHAnsi"/>
          <w:szCs w:val="24"/>
        </w:rPr>
        <w:footnoteReference w:id="4"/>
      </w:r>
      <w:r w:rsidR="0074029A" w:rsidRPr="00A66F3C">
        <w:t>, child protec</w:t>
      </w:r>
      <w:r w:rsidR="0074029A" w:rsidRPr="008F721C">
        <w:t>tion</w:t>
      </w:r>
      <w:r w:rsidR="0033463E" w:rsidRPr="008F721C">
        <w:t xml:space="preserve"> and safeguarding</w:t>
      </w:r>
      <w:r w:rsidR="0074029A" w:rsidRPr="008F721C">
        <w:t xml:space="preserve"> policy,</w:t>
      </w:r>
      <w:r w:rsidR="00665E69" w:rsidRPr="0009375B">
        <w:t xml:space="preserve"> behaviour policy, the safeguarding response to children who go missing from education,</w:t>
      </w:r>
      <w:r w:rsidR="0074029A" w:rsidRPr="0009375B">
        <w:t xml:space="preserve"> the role and names of the Designated Safeguarding Lead and their deputy(ies), and </w:t>
      </w:r>
      <w:r w:rsidR="00960F8E" w:rsidRPr="0009375B">
        <w:t>sign to say they have read</w:t>
      </w:r>
      <w:r w:rsidR="0033463E" w:rsidRPr="0009375B">
        <w:t xml:space="preserve">, </w:t>
      </w:r>
      <w:r w:rsidR="00B96D75" w:rsidRPr="0009375B">
        <w:t>understood,</w:t>
      </w:r>
      <w:r w:rsidR="00357F3D" w:rsidRPr="0009375B">
        <w:t xml:space="preserve"> and will abide by </w:t>
      </w:r>
      <w:r w:rsidR="00463799" w:rsidRPr="0009375B">
        <w:t>it.</w:t>
      </w:r>
    </w:p>
    <w:p w14:paraId="09010755" w14:textId="743B1A2E" w:rsidR="00DA04BE" w:rsidRPr="0009375B" w:rsidRDefault="00D8120B" w:rsidP="00AC50FF">
      <w:pPr>
        <w:pStyle w:val="Bulletlist"/>
      </w:pPr>
      <w:r>
        <w:t>a</w:t>
      </w:r>
      <w:r w:rsidR="00C80438">
        <w:t>ll staff receive safeguarding and child protection information (including online safety which, amongst other things, includes and understanding of the expectations, applicable roles and resp</w:t>
      </w:r>
      <w:r w:rsidR="00E83D2F">
        <w:t>onsibilities</w:t>
      </w:r>
      <w:r w:rsidR="00C80438">
        <w:t xml:space="preserve"> in relation to filtering and monitoring)</w:t>
      </w:r>
    </w:p>
    <w:p w14:paraId="0783065F" w14:textId="77777777" w:rsidR="0074029A" w:rsidRPr="0009375B" w:rsidRDefault="00C01A4F" w:rsidP="00AC50FF">
      <w:pPr>
        <w:pStyle w:val="Bulletlist"/>
      </w:pPr>
      <w:r w:rsidRPr="0009375B">
        <w:t>al</w:t>
      </w:r>
      <w:r w:rsidR="00DA04BE" w:rsidRPr="0009375B">
        <w:t xml:space="preserve">l staff receive safeguarding and child protection training, including online </w:t>
      </w:r>
      <w:r w:rsidR="00F62A6D" w:rsidRPr="0009375B">
        <w:t>safety, in</w:t>
      </w:r>
      <w:r w:rsidR="0074029A" w:rsidRPr="0009375B">
        <w:t xml:space="preserve"> line wit</w:t>
      </w:r>
      <w:r w:rsidR="00BE580F" w:rsidRPr="0009375B">
        <w:t xml:space="preserve">h advice from </w:t>
      </w:r>
      <w:r w:rsidR="00E70464" w:rsidRPr="0009375B">
        <w:t>Torbay Safeguarding Children Partnership</w:t>
      </w:r>
      <w:r w:rsidR="0074029A" w:rsidRPr="0009375B">
        <w:t xml:space="preserve"> </w:t>
      </w:r>
      <w:r w:rsidR="00376B14" w:rsidRPr="0009375B">
        <w:t xml:space="preserve">(TSCP) </w:t>
      </w:r>
      <w:r w:rsidR="0074029A" w:rsidRPr="0009375B">
        <w:t>which is regularly updated</w:t>
      </w:r>
      <w:r w:rsidR="00BE580F" w:rsidRPr="0009375B">
        <w:t xml:space="preserve"> </w:t>
      </w:r>
      <w:r w:rsidR="0074029A" w:rsidRPr="0009375B">
        <w:t xml:space="preserve">(for example, via email, e-bulletins and staff meetings), as required, but at least </w:t>
      </w:r>
      <w:r w:rsidR="00463799" w:rsidRPr="0009375B">
        <w:t>annually.</w:t>
      </w:r>
    </w:p>
    <w:p w14:paraId="489830B8" w14:textId="77777777" w:rsidR="0074029A" w:rsidRPr="0009375B" w:rsidRDefault="00C01A4F" w:rsidP="00AC50FF">
      <w:pPr>
        <w:pStyle w:val="Bulletlist"/>
      </w:pPr>
      <w:r w:rsidRPr="0009375B">
        <w:t>a</w:t>
      </w:r>
      <w:r w:rsidR="0074029A" w:rsidRPr="0009375B">
        <w:t xml:space="preserve">ll members of staff are trained in and receive regular updates in online safety and reporting </w:t>
      </w:r>
      <w:r w:rsidR="00F62A6D" w:rsidRPr="0009375B">
        <w:t>concerns.</w:t>
      </w:r>
    </w:p>
    <w:p w14:paraId="1191E441" w14:textId="77777777" w:rsidR="0074029A" w:rsidRPr="0009375B" w:rsidRDefault="00965D82" w:rsidP="00AC50FF">
      <w:pPr>
        <w:pStyle w:val="Bulletlist"/>
      </w:pPr>
      <w:r w:rsidRPr="0009375B">
        <w:t>a</w:t>
      </w:r>
      <w:r w:rsidR="0074029A" w:rsidRPr="0009375B">
        <w:t xml:space="preserve">ll </w:t>
      </w:r>
      <w:r w:rsidR="00FE0E67" w:rsidRPr="0009375B">
        <w:t>staff,</w:t>
      </w:r>
      <w:r w:rsidR="0074029A" w:rsidRPr="0009375B">
        <w:t xml:space="preserve"> governors </w:t>
      </w:r>
      <w:r w:rsidR="00E022E6" w:rsidRPr="0009375B">
        <w:t xml:space="preserve">and trustees receive </w:t>
      </w:r>
      <w:r w:rsidR="00E62BF1" w:rsidRPr="0009375B">
        <w:t xml:space="preserve">appropriate child protection and safeguarding (including online) </w:t>
      </w:r>
      <w:r w:rsidR="00133379" w:rsidRPr="0009375B">
        <w:t xml:space="preserve">at induction. They should renew this </w:t>
      </w:r>
      <w:r w:rsidR="00712E12" w:rsidRPr="0009375B">
        <w:t>annually,</w:t>
      </w:r>
      <w:r w:rsidR="0074029A" w:rsidRPr="0009375B">
        <w:t xml:space="preserve"> to maintain their understanding of the signs and indicators of </w:t>
      </w:r>
      <w:r w:rsidR="00F62A6D" w:rsidRPr="0009375B">
        <w:t>abuse.</w:t>
      </w:r>
    </w:p>
    <w:p w14:paraId="24EE4A30" w14:textId="77777777" w:rsidR="0074029A" w:rsidRPr="0009375B" w:rsidRDefault="00965D82" w:rsidP="00AC50FF">
      <w:pPr>
        <w:pStyle w:val="Bulletlist"/>
      </w:pPr>
      <w:r w:rsidRPr="0009375B">
        <w:t>the Child P</w:t>
      </w:r>
      <w:r w:rsidR="0074029A" w:rsidRPr="0009375B">
        <w:t xml:space="preserve">rotection </w:t>
      </w:r>
      <w:r w:rsidRPr="0009375B">
        <w:t>and S</w:t>
      </w:r>
      <w:r w:rsidR="003230B4" w:rsidRPr="0009375B">
        <w:t xml:space="preserve">afeguarding </w:t>
      </w:r>
      <w:r w:rsidR="0074029A" w:rsidRPr="0009375B">
        <w:t>policy is made available via the school website or other means and that parents/carers are made aware of this policy and their entitlement to have a copy via the school</w:t>
      </w:r>
      <w:r w:rsidR="00712E12">
        <w:t xml:space="preserve"> </w:t>
      </w:r>
      <w:r w:rsidR="0074029A" w:rsidRPr="0009375B">
        <w:t>handbook</w:t>
      </w:r>
      <w:r w:rsidR="00712E12">
        <w:t xml:space="preserve"> </w:t>
      </w:r>
      <w:r w:rsidR="0074029A" w:rsidRPr="0009375B">
        <w:t>/</w:t>
      </w:r>
      <w:r w:rsidR="00712E12">
        <w:t xml:space="preserve"> </w:t>
      </w:r>
      <w:r w:rsidR="004E664D" w:rsidRPr="0009375B">
        <w:t>newsletter</w:t>
      </w:r>
      <w:r w:rsidR="00712E12">
        <w:t xml:space="preserve"> </w:t>
      </w:r>
      <w:r w:rsidR="004E664D" w:rsidRPr="0009375B">
        <w:t>/</w:t>
      </w:r>
      <w:r w:rsidR="00712E12">
        <w:t xml:space="preserve"> </w:t>
      </w:r>
      <w:r w:rsidR="004E664D" w:rsidRPr="0009375B">
        <w:t xml:space="preserve">website. All </w:t>
      </w:r>
      <w:r w:rsidR="0074029A" w:rsidRPr="0009375B">
        <w:t xml:space="preserve">parents/carers are made aware of the responsibilities of staff members </w:t>
      </w:r>
      <w:r w:rsidR="003877AE" w:rsidRPr="0009375B">
        <w:t>regarding</w:t>
      </w:r>
      <w:r w:rsidR="0074029A" w:rsidRPr="0009375B">
        <w:t xml:space="preserve"> child protection procedures through the publication of the Child Protection </w:t>
      </w:r>
      <w:r w:rsidR="003230B4" w:rsidRPr="0009375B">
        <w:t xml:space="preserve">and Safeguarding </w:t>
      </w:r>
      <w:r w:rsidRPr="0009375B">
        <w:t>p</w:t>
      </w:r>
      <w:r w:rsidR="0074029A" w:rsidRPr="0009375B">
        <w:t xml:space="preserve">olicy and reference </w:t>
      </w:r>
      <w:r w:rsidRPr="0009375B">
        <w:t xml:space="preserve">to it in the school’s </w:t>
      </w:r>
      <w:r w:rsidR="00B96D75" w:rsidRPr="0009375B">
        <w:t>handbook.</w:t>
      </w:r>
      <w:r w:rsidR="0074029A" w:rsidRPr="0009375B">
        <w:t xml:space="preserve"> </w:t>
      </w:r>
    </w:p>
    <w:p w14:paraId="64A0CC3B" w14:textId="4E9B8E54" w:rsidR="0074029A" w:rsidRPr="0009375B" w:rsidRDefault="0074029A" w:rsidP="00AC50FF">
      <w:pPr>
        <w:pStyle w:val="Bulletlist"/>
      </w:pPr>
      <w:r w:rsidRPr="0009375B">
        <w:t>the school provides a coordinated offer of Early</w:t>
      </w:r>
      <w:r w:rsidR="004E664D" w:rsidRPr="0009375B">
        <w:t xml:space="preserve"> Help when additional needs of </w:t>
      </w:r>
      <w:r w:rsidRPr="0009375B">
        <w:t>children are identified and contributes to early help arrangements and inter-</w:t>
      </w:r>
      <w:r w:rsidRPr="0009375B">
        <w:lastRenderedPageBreak/>
        <w:t>agency working and plans;</w:t>
      </w:r>
      <w:r w:rsidR="003230B4" w:rsidRPr="0009375B">
        <w:t xml:space="preserve"> assessments and plans are </w:t>
      </w:r>
      <w:r w:rsidR="002064B8">
        <w:t>recorded on the Children’s Services database.</w:t>
      </w:r>
    </w:p>
    <w:p w14:paraId="07C7E780" w14:textId="70FA4C9C" w:rsidR="0074029A" w:rsidRPr="0009375B" w:rsidRDefault="00965D82" w:rsidP="00AC50FF">
      <w:pPr>
        <w:pStyle w:val="Bulletlist"/>
      </w:pPr>
      <w:r w:rsidRPr="0009375B">
        <w:t>o</w:t>
      </w:r>
      <w:r w:rsidR="0074029A" w:rsidRPr="0009375B">
        <w:t xml:space="preserve">ur </w:t>
      </w:r>
      <w:r w:rsidR="00B5734E">
        <w:t>v</w:t>
      </w:r>
      <w:r w:rsidR="00B5734E" w:rsidRPr="0009375B">
        <w:t>etting’s</w:t>
      </w:r>
      <w:r w:rsidR="0074029A" w:rsidRPr="0009375B">
        <w:t xml:space="preserve"> policy will seek to ensure the suitability of adults working with children on school sites at any time</w:t>
      </w:r>
      <w:r w:rsidR="00357F3D" w:rsidRPr="0009375B">
        <w:t xml:space="preserve">, for example, by having evidence of DBS checks having been </w:t>
      </w:r>
      <w:r w:rsidR="00B36ADB" w:rsidRPr="0009375B">
        <w:t>undertaken.</w:t>
      </w:r>
    </w:p>
    <w:p w14:paraId="1B08DAD7" w14:textId="515FA11E" w:rsidR="007C45C0" w:rsidRPr="0009375B" w:rsidRDefault="00F8797E" w:rsidP="00AC50FF">
      <w:pPr>
        <w:pStyle w:val="Bulletlist"/>
      </w:pPr>
      <w:r>
        <w:t>a</w:t>
      </w:r>
      <w:r w:rsidR="007C45C0" w:rsidRPr="0009375B">
        <w:t>ny visits to school by professionals will be booked in advance and the DSL made aware</w:t>
      </w:r>
      <w:r w:rsidR="00B36ADB" w:rsidRPr="0009375B">
        <w:t>.</w:t>
      </w:r>
    </w:p>
    <w:p w14:paraId="3DC02C91" w14:textId="77777777" w:rsidR="0074029A" w:rsidRPr="0009375B" w:rsidRDefault="00965D82" w:rsidP="00AC50FF">
      <w:pPr>
        <w:pStyle w:val="Bulletlist"/>
      </w:pPr>
      <w:r w:rsidRPr="0009375B">
        <w:t>c</w:t>
      </w:r>
      <w:r w:rsidR="0074029A" w:rsidRPr="0009375B">
        <w:t>ommunity users organising activities for children are aware of the school’s Child Protection</w:t>
      </w:r>
      <w:r w:rsidRPr="0009375B">
        <w:t xml:space="preserve"> and S</w:t>
      </w:r>
      <w:r w:rsidR="003230B4" w:rsidRPr="0009375B">
        <w:t xml:space="preserve">afeguarding </w:t>
      </w:r>
      <w:r w:rsidRPr="0009375B">
        <w:t>p</w:t>
      </w:r>
      <w:r w:rsidR="0074029A" w:rsidRPr="0009375B">
        <w:t xml:space="preserve">olicy, </w:t>
      </w:r>
      <w:r w:rsidR="00E44BFF" w:rsidRPr="0009375B">
        <w:t>guidelines,</w:t>
      </w:r>
      <w:r w:rsidR="0074029A" w:rsidRPr="0009375B">
        <w:t xml:space="preserve"> and procedures</w:t>
      </w:r>
      <w:r w:rsidR="00B36ADB" w:rsidRPr="0009375B">
        <w:t>.</w:t>
      </w:r>
    </w:p>
    <w:p w14:paraId="107A94F0" w14:textId="0E313893" w:rsidR="0074029A" w:rsidRPr="0009375B" w:rsidRDefault="00FF78B6" w:rsidP="00AC50FF">
      <w:pPr>
        <w:pStyle w:val="Bulletlist"/>
      </w:pPr>
      <w:r>
        <w:t>t</w:t>
      </w:r>
      <w:r w:rsidR="0074029A" w:rsidRPr="0009375B">
        <w:t xml:space="preserve">he name of the designated members of staff for child protection, the </w:t>
      </w:r>
      <w:r w:rsidR="00E5444F" w:rsidRPr="0009375B">
        <w:t>DSL/DDSL</w:t>
      </w:r>
      <w:r w:rsidR="0074029A" w:rsidRPr="0009375B">
        <w:t xml:space="preserve"> are clearly advertised in the school with a statement explaining the school’s role in referring and monitoring cases of suspected abuse</w:t>
      </w:r>
      <w:r w:rsidR="00FD5D87" w:rsidRPr="0009375B">
        <w:t>.</w:t>
      </w:r>
    </w:p>
    <w:p w14:paraId="49B081FF" w14:textId="77777777" w:rsidR="0074029A" w:rsidRPr="0009375B" w:rsidRDefault="0074029A" w:rsidP="001C445A">
      <w:pPr>
        <w:pStyle w:val="Heading1"/>
      </w:pPr>
      <w:bookmarkStart w:id="9" w:name="_Toc206420939"/>
      <w:r w:rsidRPr="0009375B">
        <w:t>Roles and Responsibilities</w:t>
      </w:r>
      <w:bookmarkEnd w:id="9"/>
    </w:p>
    <w:p w14:paraId="1377E011" w14:textId="77777777" w:rsidR="0074029A" w:rsidRPr="009F586C" w:rsidRDefault="0074029A" w:rsidP="00AC50FF">
      <w:pPr>
        <w:pStyle w:val="ListParagraph"/>
      </w:pPr>
      <w:r w:rsidRPr="009F586C">
        <w:t>All members of The Governing Body understand and fulfil their responsi</w:t>
      </w:r>
      <w:r w:rsidR="005E1998" w:rsidRPr="009F586C">
        <w:t xml:space="preserve">bilities, </w:t>
      </w:r>
      <w:r w:rsidR="00FD5D87" w:rsidRPr="009F586C">
        <w:t>namely,</w:t>
      </w:r>
      <w:r w:rsidR="005E1998" w:rsidRPr="009F586C">
        <w:t xml:space="preserve"> to ensure that </w:t>
      </w:r>
      <w:r w:rsidRPr="009F586C">
        <w:t>there is a</w:t>
      </w:r>
      <w:r w:rsidR="00FD5D87" w:rsidRPr="009F586C">
        <w:t>n effective</w:t>
      </w:r>
      <w:r w:rsidRPr="009F586C">
        <w:t xml:space="preserve"> Child Protection and Safeguarding policy together with a staff beh</w:t>
      </w:r>
      <w:r w:rsidR="00965D82" w:rsidRPr="009F586C">
        <w:t>aviour policy (code of conduct).</w:t>
      </w:r>
    </w:p>
    <w:p w14:paraId="78DBAA23" w14:textId="77777777" w:rsidR="0074029A" w:rsidRPr="009F586C" w:rsidRDefault="00965D82" w:rsidP="00AC50FF">
      <w:pPr>
        <w:pStyle w:val="ListParagraph"/>
      </w:pPr>
      <w:r w:rsidRPr="009F586C">
        <w:t>C</w:t>
      </w:r>
      <w:r w:rsidR="0074029A" w:rsidRPr="009F586C">
        <w:t xml:space="preserve">hild protection, safeguarding, recruitment and managing allegations policies and procedures, including the staff behaviour policy (code of conduct), are consistent with </w:t>
      </w:r>
      <w:r w:rsidR="00376B14" w:rsidRPr="009F586C">
        <w:t>TSCP guidance</w:t>
      </w:r>
      <w:r w:rsidR="0074029A" w:rsidRPr="009F586C">
        <w:t xml:space="preserve"> and statutory requirements, are reviewed annually and that the Child Protection </w:t>
      </w:r>
      <w:r w:rsidR="00307EC3" w:rsidRPr="009F586C">
        <w:t xml:space="preserve">and Safeguarding </w:t>
      </w:r>
      <w:r w:rsidR="0074029A" w:rsidRPr="009F586C">
        <w:t xml:space="preserve">policy is </w:t>
      </w:r>
      <w:r w:rsidR="00263EB6" w:rsidRPr="009F586C">
        <w:t>publicly</w:t>
      </w:r>
      <w:r w:rsidR="0074029A" w:rsidRPr="009F586C">
        <w:t xml:space="preserve"> available on the s</w:t>
      </w:r>
      <w:r w:rsidRPr="009F586C">
        <w:t>chool website or by other means.</w:t>
      </w:r>
    </w:p>
    <w:p w14:paraId="1E1B093D" w14:textId="77777777" w:rsidR="0074029A" w:rsidRPr="009F586C" w:rsidRDefault="00965D82" w:rsidP="00AC50FF">
      <w:pPr>
        <w:pStyle w:val="ListParagraph"/>
      </w:pPr>
      <w:r w:rsidRPr="009F586C">
        <w:t>E</w:t>
      </w:r>
      <w:r w:rsidR="0074029A" w:rsidRPr="009F586C">
        <w:t>nsures that all staff including temporary staff and volunteers are provided with the school’s child protection</w:t>
      </w:r>
      <w:r w:rsidR="00307EC3" w:rsidRPr="009F586C">
        <w:t xml:space="preserve"> and safeguarding</w:t>
      </w:r>
      <w:r w:rsidR="0074029A" w:rsidRPr="009F586C">
        <w:t xml:space="preserve"> policy and staff </w:t>
      </w:r>
      <w:r w:rsidR="00206F2B" w:rsidRPr="009F586C">
        <w:t>Code of Conduct</w:t>
      </w:r>
      <w:r w:rsidRPr="009F586C">
        <w:t>.</w:t>
      </w:r>
    </w:p>
    <w:p w14:paraId="0E3E1AD7" w14:textId="4FEB2949" w:rsidR="0074029A" w:rsidRPr="009F586C" w:rsidRDefault="00DC05B2" w:rsidP="00AC50FF">
      <w:pPr>
        <w:pStyle w:val="ListParagraph"/>
      </w:pPr>
      <w:r w:rsidRPr="009F586C">
        <w:t>All</w:t>
      </w:r>
      <w:r w:rsidR="0074029A" w:rsidRPr="009F586C">
        <w:t xml:space="preserve"> staff have read </w:t>
      </w:r>
      <w:r w:rsidR="00263EB6" w:rsidRPr="009F586C">
        <w:t xml:space="preserve">the appropriate sections of </w:t>
      </w:r>
      <w:r w:rsidR="008A5A83">
        <w:t xml:space="preserve">KCSiE </w:t>
      </w:r>
      <w:r w:rsidR="00747E0A">
        <w:t>2025</w:t>
      </w:r>
      <w:r w:rsidR="00E92219" w:rsidRPr="009F586C">
        <w:t>,</w:t>
      </w:r>
      <w:r w:rsidR="005E1998" w:rsidRPr="009F586C">
        <w:t xml:space="preserve"> </w:t>
      </w:r>
      <w:r w:rsidR="0074029A" w:rsidRPr="009F586C">
        <w:t>and</w:t>
      </w:r>
      <w:r w:rsidR="00C114F6" w:rsidRPr="009F586C">
        <w:t xml:space="preserve"> mechanisms</w:t>
      </w:r>
      <w:r w:rsidR="0074029A" w:rsidRPr="009F586C">
        <w:t xml:space="preserve"> are in place to assist staff in understanding and discharging their roles and responsibilities as set out in the guidance.</w:t>
      </w:r>
    </w:p>
    <w:p w14:paraId="7F986DFD" w14:textId="77777777" w:rsidR="0074029A" w:rsidRPr="009F586C" w:rsidRDefault="00965D82" w:rsidP="00AC50FF">
      <w:pPr>
        <w:pStyle w:val="ListParagraph"/>
      </w:pPr>
      <w:r w:rsidRPr="009F586C">
        <w:t>T</w:t>
      </w:r>
      <w:r w:rsidR="0074029A" w:rsidRPr="009F586C">
        <w:t>he school operates a safer recruitment procedure that includes statutory checks on staff suitability to work with children and disqualification by association regulations and by ensuring that there is at least one person on every recruitment panel who has compl</w:t>
      </w:r>
      <w:r w:rsidRPr="009F586C">
        <w:t>eted safer recruitment training.</w:t>
      </w:r>
    </w:p>
    <w:p w14:paraId="15C0727B" w14:textId="1C2A323F" w:rsidR="0074029A" w:rsidRPr="009F586C" w:rsidRDefault="00965D82" w:rsidP="00AC50FF">
      <w:pPr>
        <w:pStyle w:val="ListParagraph"/>
      </w:pPr>
      <w:r w:rsidRPr="009F586C">
        <w:t>T</w:t>
      </w:r>
      <w:r w:rsidR="0074029A" w:rsidRPr="009F586C">
        <w:t xml:space="preserve">he school has procedures for dealing with </w:t>
      </w:r>
      <w:r w:rsidR="00991284">
        <w:t>report</w:t>
      </w:r>
      <w:r w:rsidR="0074029A" w:rsidRPr="009F586C">
        <w:t>s of abuse a</w:t>
      </w:r>
      <w:r w:rsidR="00F31AB1" w:rsidRPr="009F586C">
        <w:t>gainst staff (including the H</w:t>
      </w:r>
      <w:r w:rsidR="0074029A" w:rsidRPr="009F586C">
        <w:t>eadteacher</w:t>
      </w:r>
      <w:r w:rsidR="00C114F6" w:rsidRPr="009F586C">
        <w:t>), supply</w:t>
      </w:r>
      <w:r w:rsidR="00307EC3" w:rsidRPr="009F586C">
        <w:t xml:space="preserve"> staff,</w:t>
      </w:r>
      <w:r w:rsidR="0074029A" w:rsidRPr="009F586C">
        <w:t xml:space="preserve"> volunteers and against other children and that a referral is made to the DBS if a person in regulated activity has been dismissed or removed due to safeguarding </w:t>
      </w:r>
      <w:r w:rsidR="00C114F6" w:rsidRPr="009F586C">
        <w:t>concerns or</w:t>
      </w:r>
      <w:r w:rsidR="0074029A" w:rsidRPr="009F586C">
        <w:t xml:space="preserve"> would have had they not resigned.</w:t>
      </w:r>
    </w:p>
    <w:p w14:paraId="12F49DFF" w14:textId="15B825D0" w:rsidR="00DB3A15" w:rsidRDefault="00965D82" w:rsidP="00AC50FF">
      <w:pPr>
        <w:pStyle w:val="ListParagraph"/>
      </w:pPr>
      <w:r w:rsidRPr="009F586C">
        <w:t>A</w:t>
      </w:r>
      <w:r w:rsidR="0074029A" w:rsidRPr="009F586C">
        <w:t xml:space="preserve"> member of the Governing Body</w:t>
      </w:r>
      <w:r w:rsidR="003E4D31" w:rsidRPr="009F586C">
        <w:t>/Board</w:t>
      </w:r>
      <w:r w:rsidR="0074029A" w:rsidRPr="009F586C">
        <w:t>, usually the Chair, is nominated to liaise with the</w:t>
      </w:r>
      <w:r w:rsidR="00CD2F19" w:rsidRPr="009F586C">
        <w:t xml:space="preserve"> local authority (LA) </w:t>
      </w:r>
      <w:r w:rsidR="0074029A" w:rsidRPr="009F586C">
        <w:t xml:space="preserve">on Child Protection issues and in the event of a </w:t>
      </w:r>
      <w:r w:rsidR="00991284">
        <w:t>report</w:t>
      </w:r>
      <w:r w:rsidR="0074029A" w:rsidRPr="009F586C">
        <w:t xml:space="preserve"> of abuse made against the Headteacher</w:t>
      </w:r>
      <w:r w:rsidRPr="009F586C">
        <w:t>.</w:t>
      </w:r>
    </w:p>
    <w:p w14:paraId="4D5DF3C9" w14:textId="77777777" w:rsidR="0074029A" w:rsidRPr="00DB3A15" w:rsidRDefault="00965D82" w:rsidP="00AC50FF">
      <w:pPr>
        <w:pStyle w:val="ListParagraph"/>
      </w:pPr>
      <w:r w:rsidRPr="00DB3A15">
        <w:lastRenderedPageBreak/>
        <w:t>A</w:t>
      </w:r>
      <w:r w:rsidR="0074029A" w:rsidRPr="00DB3A15">
        <w:t xml:space="preserve"> member of the senior leadership</w:t>
      </w:r>
      <w:r w:rsidR="004B48A1" w:rsidRPr="00DB3A15">
        <w:t xml:space="preserve"> (SLT)</w:t>
      </w:r>
      <w:r w:rsidR="0074029A" w:rsidRPr="00DB3A15">
        <w:t xml:space="preserve"> team has been appointed as the Designated Safeguarding Lead (DSL) by the Governing Body</w:t>
      </w:r>
      <w:r w:rsidR="00783203" w:rsidRPr="00DB3A15">
        <w:t xml:space="preserve">/Board </w:t>
      </w:r>
      <w:r w:rsidR="0074029A" w:rsidRPr="00DB3A15">
        <w:t>who will take lead responsibility for safeguarding and child protection and that the role is explicit in th</w:t>
      </w:r>
      <w:r w:rsidRPr="00DB3A15">
        <w:t>e role holder’s job description.</w:t>
      </w:r>
    </w:p>
    <w:p w14:paraId="285E500B" w14:textId="77777777" w:rsidR="0074029A" w:rsidRPr="006D5778" w:rsidRDefault="00965D82" w:rsidP="00AC50FF">
      <w:pPr>
        <w:pStyle w:val="ListParagraph"/>
      </w:pPr>
      <w:r w:rsidRPr="006D5778">
        <w:t>O</w:t>
      </w:r>
      <w:r w:rsidR="0074029A" w:rsidRPr="006D5778">
        <w:t xml:space="preserve">n appointment, the DSL and deputy(ies) undertake </w:t>
      </w:r>
      <w:r w:rsidR="005E7B81" w:rsidRPr="006D5778">
        <w:t>appropriate</w:t>
      </w:r>
      <w:r w:rsidR="00E941AD" w:rsidRPr="006D5778">
        <w:t xml:space="preserve"> Level 3</w:t>
      </w:r>
      <w:r w:rsidR="005E7B81" w:rsidRPr="006D5778">
        <w:t xml:space="preserve"> ide</w:t>
      </w:r>
      <w:r w:rsidR="003E4D31" w:rsidRPr="006D5778">
        <w:t xml:space="preserve">ntified training offered by </w:t>
      </w:r>
      <w:r w:rsidR="00752EB0" w:rsidRPr="006D5778">
        <w:t>TSCP</w:t>
      </w:r>
      <w:r w:rsidR="005E7B81" w:rsidRPr="006D5778">
        <w:t xml:space="preserve"> or other provider</w:t>
      </w:r>
      <w:r w:rsidRPr="006D5778">
        <w:t xml:space="preserve"> every two years.</w:t>
      </w:r>
    </w:p>
    <w:p w14:paraId="453190A9" w14:textId="44AD059F" w:rsidR="007C45C0" w:rsidRPr="006D5778" w:rsidRDefault="007C45C0" w:rsidP="00AC50FF">
      <w:pPr>
        <w:pStyle w:val="ListParagraph"/>
      </w:pPr>
      <w:r w:rsidRPr="006D5778">
        <w:t xml:space="preserve">All professionals working consistently with vulnerable pupils </w:t>
      </w:r>
      <w:r w:rsidR="00F419F1">
        <w:t>should</w:t>
      </w:r>
      <w:r w:rsidRPr="006D5778">
        <w:t xml:space="preserve"> receive robust </w:t>
      </w:r>
      <w:r w:rsidR="0028585B" w:rsidRPr="006D5778">
        <w:t>supervision</w:t>
      </w:r>
      <w:r w:rsidR="00474156">
        <w:t xml:space="preserve"> and guidance.</w:t>
      </w:r>
    </w:p>
    <w:p w14:paraId="198774FE" w14:textId="77777777" w:rsidR="0074029A" w:rsidRPr="0009375B" w:rsidRDefault="00965D82" w:rsidP="00AC50FF">
      <w:pPr>
        <w:pStyle w:val="ListParagraph"/>
      </w:pPr>
      <w:r w:rsidRPr="0009375B">
        <w:t>A</w:t>
      </w:r>
      <w:r w:rsidR="0074029A" w:rsidRPr="0009375B">
        <w:t>ll other staff have safeguarding training updated as appropriate;</w:t>
      </w:r>
      <w:r w:rsidR="00E941AD" w:rsidRPr="0009375B">
        <w:t xml:space="preserve"> but at least annually</w:t>
      </w:r>
      <w:r w:rsidRPr="0009375B">
        <w:t>.</w:t>
      </w:r>
    </w:p>
    <w:p w14:paraId="7CA006B1" w14:textId="77777777" w:rsidR="0074029A" w:rsidRPr="0009375B" w:rsidRDefault="00965D82" w:rsidP="00AC50FF">
      <w:pPr>
        <w:pStyle w:val="ListParagraph"/>
      </w:pPr>
      <w:r w:rsidRPr="0009375B">
        <w:t>A</w:t>
      </w:r>
      <w:r w:rsidR="0074029A" w:rsidRPr="0009375B">
        <w:t>t least one member of the governing body has completed safer recruitment training to be repeated every five years.</w:t>
      </w:r>
    </w:p>
    <w:p w14:paraId="222DAD03" w14:textId="77777777" w:rsidR="0074029A" w:rsidRPr="0009375B" w:rsidRDefault="00965D82" w:rsidP="00AC50FF">
      <w:pPr>
        <w:pStyle w:val="ListParagraph"/>
      </w:pPr>
      <w:r w:rsidRPr="0009375B">
        <w:t>Ch</w:t>
      </w:r>
      <w:r w:rsidR="0074029A" w:rsidRPr="0009375B">
        <w:t>ildren are taught about safeguarding (including onl</w:t>
      </w:r>
      <w:r w:rsidR="004E664D" w:rsidRPr="0009375B">
        <w:t xml:space="preserve">ine safety) as part of a broad </w:t>
      </w:r>
      <w:r w:rsidR="0074029A" w:rsidRPr="0009375B">
        <w:t>and balanced curriculum covering relevant issues through personal social health and economic education (PSHE) and/or for maintained schools through relat</w:t>
      </w:r>
      <w:r w:rsidRPr="0009375B">
        <w:t>ionship and sex education (RSE).</w:t>
      </w:r>
    </w:p>
    <w:p w14:paraId="4D53178B" w14:textId="6F9D8190" w:rsidR="0074029A" w:rsidRPr="0009375B" w:rsidRDefault="00965D82" w:rsidP="00AC50FF">
      <w:pPr>
        <w:pStyle w:val="ListParagraph"/>
      </w:pPr>
      <w:r w:rsidRPr="0009375B">
        <w:t>A</w:t>
      </w:r>
      <w:r w:rsidR="0074029A" w:rsidRPr="0009375B">
        <w:t>ppropriate safeguarding responses are in place for children who go missing from education, particularly on repeat occasions, to</w:t>
      </w:r>
      <w:r w:rsidR="0074029A" w:rsidRPr="009277DF">
        <w:t xml:space="preserve"> help identify the risk of </w:t>
      </w:r>
      <w:r w:rsidR="006619A9" w:rsidRPr="00082924">
        <w:t xml:space="preserve">abuse, neglect and </w:t>
      </w:r>
      <w:r w:rsidR="00F850A1" w:rsidRPr="00082924">
        <w:t>exploitation</w:t>
      </w:r>
      <w:r w:rsidR="003748AF" w:rsidRPr="00082924">
        <w:t xml:space="preserve"> </w:t>
      </w:r>
      <w:r w:rsidR="0074029A" w:rsidRPr="009277DF">
        <w:t>and to help prevent the risks o</w:t>
      </w:r>
      <w:r w:rsidRPr="009277DF">
        <w:t>f their going missing in future.</w:t>
      </w:r>
    </w:p>
    <w:p w14:paraId="07BB05F8" w14:textId="6A59C050" w:rsidR="00DB3A15" w:rsidRDefault="00965D82" w:rsidP="00AC50FF">
      <w:pPr>
        <w:pStyle w:val="ListParagraph"/>
      </w:pPr>
      <w:r w:rsidRPr="0009375B">
        <w:t>A</w:t>
      </w:r>
      <w:r w:rsidR="0074029A" w:rsidRPr="0009375B">
        <w:t>ppropriate online filtering and mo</w:t>
      </w:r>
      <w:r w:rsidRPr="0009375B">
        <w:t>nitoring systems are in place.</w:t>
      </w:r>
      <w:r w:rsidR="00314107">
        <w:rPr>
          <w:rStyle w:val="FootnoteReference"/>
        </w:rPr>
        <w:footnoteReference w:id="5"/>
      </w:r>
    </w:p>
    <w:p w14:paraId="2CE09FBC" w14:textId="77777777" w:rsidR="00DB3A15" w:rsidRDefault="00965D82" w:rsidP="00AC50FF">
      <w:pPr>
        <w:pStyle w:val="ListParagraph"/>
      </w:pPr>
      <w:r w:rsidRPr="0009375B">
        <w:t>E</w:t>
      </w:r>
      <w:r w:rsidR="0074029A" w:rsidRPr="0009375B">
        <w:t xml:space="preserve">nhanced DBS checks (without barred list </w:t>
      </w:r>
      <w:r w:rsidR="009675C0" w:rsidRPr="0009375B">
        <w:t>checks unless</w:t>
      </w:r>
      <w:r w:rsidR="0074029A" w:rsidRPr="0009375B">
        <w:t xml:space="preserve"> the governor is also a volunteer at the school)</w:t>
      </w:r>
      <w:r w:rsidRPr="0009375B">
        <w:t xml:space="preserve"> are in place for all Governors.</w:t>
      </w:r>
    </w:p>
    <w:p w14:paraId="405CC251" w14:textId="77777777" w:rsidR="00DB3A15" w:rsidRDefault="00965D82" w:rsidP="00AC50FF">
      <w:pPr>
        <w:pStyle w:val="ListParagraph"/>
      </w:pPr>
      <w:r w:rsidRPr="0009375B">
        <w:t>A</w:t>
      </w:r>
      <w:r w:rsidR="0074029A" w:rsidRPr="0009375B">
        <w:t>ny weaknesses in Child Prot</w:t>
      </w:r>
      <w:r w:rsidRPr="0009375B">
        <w:t>ection are remedied immediately.</w:t>
      </w:r>
    </w:p>
    <w:p w14:paraId="41978128" w14:textId="77777777" w:rsidR="0074029A" w:rsidRPr="0009375B" w:rsidRDefault="0074029A" w:rsidP="00AC50FF">
      <w:pPr>
        <w:pStyle w:val="ListParagraph"/>
      </w:pPr>
      <w:r w:rsidRPr="0009375B">
        <w:t>The Headteacher will ensur</w:t>
      </w:r>
      <w:r w:rsidR="00965D82" w:rsidRPr="0009375B">
        <w:t>e that:</w:t>
      </w:r>
    </w:p>
    <w:p w14:paraId="6C42AC4D" w14:textId="77777777" w:rsidR="0074029A" w:rsidRPr="0009375B" w:rsidRDefault="0074029A" w:rsidP="00AC50FF">
      <w:pPr>
        <w:pStyle w:val="Bulletlist"/>
      </w:pPr>
      <w:r w:rsidRPr="0009375B">
        <w:t xml:space="preserve">the Child Protection and Safeguarding </w:t>
      </w:r>
      <w:r w:rsidR="00965D82" w:rsidRPr="0009375B">
        <w:t>p</w:t>
      </w:r>
      <w:r w:rsidRPr="0009375B">
        <w:t xml:space="preserve">olicy </w:t>
      </w:r>
      <w:r w:rsidR="00CF3D8E" w:rsidRPr="0009375B">
        <w:t xml:space="preserve">is </w:t>
      </w:r>
      <w:r w:rsidR="00E5444F" w:rsidRPr="0009375B">
        <w:t>effective,</w:t>
      </w:r>
      <w:r w:rsidR="00CF3D8E" w:rsidRPr="0009375B">
        <w:t xml:space="preserve"> </w:t>
      </w:r>
      <w:r w:rsidRPr="0009375B">
        <w:t xml:space="preserve">and procedures are implemented and followed by all </w:t>
      </w:r>
      <w:r w:rsidR="009675C0" w:rsidRPr="0009375B">
        <w:t>staff.</w:t>
      </w:r>
    </w:p>
    <w:p w14:paraId="54D8FED5" w14:textId="77777777" w:rsidR="0074029A" w:rsidRPr="0009375B" w:rsidRDefault="0074029A" w:rsidP="00AC50FF">
      <w:pPr>
        <w:pStyle w:val="Bulletlist"/>
      </w:pPr>
      <w:r w:rsidRPr="0009375B">
        <w:t xml:space="preserve">sufficient time, training, support, resources, including cover arrangements where necessary, is allocated to the DSL and deputy(ies) DSL(s) to carry out their roles effectively, including the assessment of pupils and attendance at </w:t>
      </w:r>
      <w:r w:rsidR="00BD371E" w:rsidRPr="0009375B">
        <w:t xml:space="preserve">child protection and other necessary meetings. </w:t>
      </w:r>
    </w:p>
    <w:p w14:paraId="23B50AC5" w14:textId="77777777" w:rsidR="0074029A" w:rsidRPr="0009375B" w:rsidRDefault="0074029A" w:rsidP="00AC50FF">
      <w:pPr>
        <w:pStyle w:val="Bulletlist"/>
      </w:pPr>
      <w:r w:rsidRPr="0009375B">
        <w:lastRenderedPageBreak/>
        <w:t xml:space="preserve">where there is a safeguarding concern that the child’s </w:t>
      </w:r>
      <w:r w:rsidR="00BD371E" w:rsidRPr="0009375B">
        <w:t>wishes,</w:t>
      </w:r>
      <w:r w:rsidRPr="0009375B">
        <w:t xml:space="preserve"> and feelings are </w:t>
      </w:r>
      <w:r w:rsidR="006D1A3F" w:rsidRPr="0009375B">
        <w:t>considered</w:t>
      </w:r>
      <w:r w:rsidRPr="0009375B">
        <w:t xml:space="preserve"> when determining what action to take and what services to provide</w:t>
      </w:r>
      <w:r w:rsidR="00BD371E" w:rsidRPr="0009375B">
        <w:t>.</w:t>
      </w:r>
    </w:p>
    <w:p w14:paraId="736AF5CA" w14:textId="77777777" w:rsidR="0074029A" w:rsidRPr="0009375B" w:rsidRDefault="0074029A" w:rsidP="00AC50FF">
      <w:pPr>
        <w:pStyle w:val="Bulletlist"/>
      </w:pPr>
      <w:r w:rsidRPr="0009375B">
        <w:t>systems are in place for children to express their views and give feedback which operate with the best interest of the child at heart</w:t>
      </w:r>
      <w:r w:rsidR="00BD371E" w:rsidRPr="0009375B">
        <w:t>.</w:t>
      </w:r>
    </w:p>
    <w:p w14:paraId="6964387F" w14:textId="77777777" w:rsidR="0074029A" w:rsidRPr="0009375B" w:rsidRDefault="0074029A" w:rsidP="00AC50FF">
      <w:pPr>
        <w:pStyle w:val="Bulletlist"/>
      </w:pPr>
      <w:r w:rsidRPr="0009375B">
        <w:t xml:space="preserve">all staff feel able to raise concerns about poor or unsafe practice and that such concerns are handled sensitively and in accordance with the whistle-blowing </w:t>
      </w:r>
      <w:r w:rsidR="00BD371E" w:rsidRPr="0009375B">
        <w:t>procedures.</w:t>
      </w:r>
    </w:p>
    <w:p w14:paraId="44D8528D" w14:textId="0676A330" w:rsidR="0074029A" w:rsidRPr="0009375B" w:rsidRDefault="0074029A" w:rsidP="00AC50FF">
      <w:pPr>
        <w:pStyle w:val="Bulletlist"/>
      </w:pPr>
      <w:r w:rsidRPr="0009375B">
        <w:t>pupils are provided with opportunities throughout the curriculum to learn about safeguarding, including keeping themselves safe online</w:t>
      </w:r>
      <w:r w:rsidR="00BA340C" w:rsidRPr="0009375B">
        <w:t>.</w:t>
      </w:r>
      <w:r w:rsidR="00AC057E">
        <w:t xml:space="preserve"> </w:t>
      </w:r>
    </w:p>
    <w:p w14:paraId="39E3D313" w14:textId="77777777" w:rsidR="0074029A" w:rsidRPr="0009375B" w:rsidRDefault="0074029A" w:rsidP="00AC50FF">
      <w:pPr>
        <w:pStyle w:val="Bulletlist"/>
      </w:pPr>
      <w:r w:rsidRPr="0009375B">
        <w:t xml:space="preserve">they liaise with the Local Authority Designated Officer (LADO), before taking </w:t>
      </w:r>
      <w:r w:rsidR="00BA340C" w:rsidRPr="0009375B">
        <w:t>any action</w:t>
      </w:r>
      <w:r w:rsidRPr="0009375B">
        <w:t xml:space="preserve"> and on an ongoing basis, where an allegation is</w:t>
      </w:r>
      <w:r w:rsidR="00E941AD" w:rsidRPr="0009375B">
        <w:t xml:space="preserve"> made against a member of staff, supply staff </w:t>
      </w:r>
      <w:r w:rsidRPr="0009375B">
        <w:t>or volunteer;</w:t>
      </w:r>
      <w:r w:rsidR="00965D82" w:rsidRPr="0009375B">
        <w:t xml:space="preserve"> and</w:t>
      </w:r>
    </w:p>
    <w:p w14:paraId="7425504C" w14:textId="77777777" w:rsidR="0074029A" w:rsidRPr="0009375B" w:rsidRDefault="0074029A" w:rsidP="00AC50FF">
      <w:pPr>
        <w:pStyle w:val="Bulletlist"/>
      </w:pPr>
      <w:r w:rsidRPr="0009375B">
        <w:t xml:space="preserve">anyone who has harmed or may pose a risk to a child </w:t>
      </w:r>
      <w:r w:rsidR="00522146" w:rsidRPr="0009375B">
        <w:t>i</w:t>
      </w:r>
      <w:r w:rsidRPr="0009375B">
        <w:t>s referred to the Disclosure and Barring Service.</w:t>
      </w:r>
    </w:p>
    <w:p w14:paraId="56866FFD" w14:textId="77777777" w:rsidR="0074029A" w:rsidRPr="0009375B" w:rsidRDefault="0074029A" w:rsidP="00AC50FF">
      <w:pPr>
        <w:pStyle w:val="ListParagraph"/>
      </w:pPr>
      <w:r w:rsidRPr="0009375B">
        <w:t>T</w:t>
      </w:r>
      <w:r w:rsidR="00965D82" w:rsidRPr="0009375B">
        <w:t>he Designated Safeguarding Lead</w:t>
      </w:r>
      <w:r w:rsidR="0031557A" w:rsidRPr="0009375B">
        <w:t xml:space="preserve"> (DSL)</w:t>
      </w:r>
    </w:p>
    <w:p w14:paraId="465217EB" w14:textId="41289E90" w:rsidR="003B6123" w:rsidRDefault="003B6123" w:rsidP="003B6123">
      <w:pPr>
        <w:pStyle w:val="Bulletlist"/>
      </w:pPr>
      <w:r w:rsidRPr="003B6123">
        <w:rPr>
          <w:rFonts w:cstheme="minorHAnsi"/>
          <w:szCs w:val="24"/>
        </w:rPr>
        <w:t>holds ultimate responsibility for safeguarding and child protection (including online safety which, amongst other things, includes an understanding of the expectations, applicable roles and responsibilities in relation to filtering and monitoring)</w:t>
      </w:r>
      <w:r w:rsidR="008610BC">
        <w:t>.</w:t>
      </w:r>
    </w:p>
    <w:p w14:paraId="090EF2C4" w14:textId="5381A6FC" w:rsidR="00FC791A" w:rsidRDefault="00D054CA" w:rsidP="00AC50FF">
      <w:pPr>
        <w:pStyle w:val="Bulletlist"/>
      </w:pPr>
      <w:r>
        <w:t>w</w:t>
      </w:r>
      <w:r w:rsidR="00FC791A">
        <w:t xml:space="preserve">ill </w:t>
      </w:r>
      <w:r w:rsidR="00FC791A" w:rsidRPr="00FC791A">
        <w:t>liaise with the headteacher or principal to inform him or her of issues - especially ongoing enquiries under section 47 of the Children Act 1989 and police investigations. This should include being aware of the requirement for children to have an Appropri</w:t>
      </w:r>
      <w:r w:rsidR="00FC791A" w:rsidRPr="00F219AA">
        <w:t>ate Adult</w:t>
      </w:r>
      <w:r w:rsidR="0006324D" w:rsidRPr="00F219AA">
        <w:t xml:space="preserve"> – see </w:t>
      </w:r>
      <w:r w:rsidR="001D069A" w:rsidRPr="00F219AA">
        <w:t>Appendix 7</w:t>
      </w:r>
    </w:p>
    <w:p w14:paraId="0141DCC9" w14:textId="76AD8C10" w:rsidR="005F4BBB" w:rsidRPr="00A66F3C" w:rsidRDefault="00F220E4" w:rsidP="00AC50FF">
      <w:pPr>
        <w:pStyle w:val="Bulletlist"/>
      </w:pPr>
      <w:r>
        <w:t>w</w:t>
      </w:r>
      <w:r w:rsidR="005F4BBB" w:rsidRPr="005F4BBB">
        <w:t xml:space="preserve">ill liaise with the head teacher to ensure the school fully adheres to the DfE </w:t>
      </w:r>
      <w:r w:rsidR="005F4BBB" w:rsidRPr="006B1386">
        <w:t>Searching, screening and confiscation guidance for schools</w:t>
      </w:r>
      <w:r w:rsidR="006B1386">
        <w:rPr>
          <w:rStyle w:val="FootnoteReference"/>
        </w:rPr>
        <w:footnoteReference w:id="6"/>
      </w:r>
      <w:r w:rsidR="00A154E2">
        <w:rPr>
          <w:vertAlign w:val="superscript"/>
        </w:rPr>
        <w:t xml:space="preserve"> </w:t>
      </w:r>
      <w:r w:rsidR="005F4BBB" w:rsidRPr="005F4BBB">
        <w:t>paying particular attention to the requirements in respect of strip searching and the encouragement to involve parents in decision making.</w:t>
      </w:r>
    </w:p>
    <w:p w14:paraId="1D840479" w14:textId="7AE3416A" w:rsidR="0074029A" w:rsidRPr="0009375B" w:rsidRDefault="0074029A" w:rsidP="00AC50FF">
      <w:pPr>
        <w:pStyle w:val="Bulletlist"/>
      </w:pPr>
      <w:r w:rsidRPr="008F721C">
        <w:t xml:space="preserve">acts as a source of support and expertise in carrying out safeguarding duties for the whole school </w:t>
      </w:r>
      <w:r w:rsidR="004B48A1" w:rsidRPr="0009375B">
        <w:t>community.</w:t>
      </w:r>
    </w:p>
    <w:p w14:paraId="6CAC636E" w14:textId="77777777" w:rsidR="005B4CBC" w:rsidRPr="0009375B" w:rsidRDefault="005B4CBC" w:rsidP="00AC50FF">
      <w:pPr>
        <w:pStyle w:val="Bulletlist"/>
      </w:pPr>
      <w:bookmarkStart w:id="10" w:name="_Hlk81768159"/>
      <w:r w:rsidRPr="0009375B">
        <w:t>will have the necessary knowledge and understanding to recognise possible children at risk of contextual and/o</w:t>
      </w:r>
      <w:r w:rsidR="00A85AD6" w:rsidRPr="0009375B">
        <w:t>r extra</w:t>
      </w:r>
      <w:r w:rsidR="00965D82" w:rsidRPr="0009375B">
        <w:t xml:space="preserve"> familial abuse or exploitation</w:t>
      </w:r>
      <w:r w:rsidR="004B48A1" w:rsidRPr="0009375B">
        <w:t>.</w:t>
      </w:r>
    </w:p>
    <w:p w14:paraId="2C6F6C1F" w14:textId="77777777" w:rsidR="0074029A" w:rsidRPr="0009375B" w:rsidRDefault="0003089B" w:rsidP="00AC50FF">
      <w:pPr>
        <w:pStyle w:val="Bulletlist"/>
      </w:pPr>
      <w:r w:rsidRPr="0009375B">
        <w:t>e</w:t>
      </w:r>
      <w:r w:rsidR="0074029A" w:rsidRPr="0009375B">
        <w:t>ncourages a culture of listening to children and taking account of their wishes and feelings</w:t>
      </w:r>
      <w:r w:rsidR="004B48A1" w:rsidRPr="0009375B">
        <w:t>.</w:t>
      </w:r>
    </w:p>
    <w:bookmarkEnd w:id="10"/>
    <w:p w14:paraId="4993B029" w14:textId="77777777" w:rsidR="0074029A" w:rsidRPr="0009375B" w:rsidRDefault="0074029A" w:rsidP="00AC50FF">
      <w:pPr>
        <w:pStyle w:val="Bulletlist"/>
      </w:pPr>
      <w:r w:rsidRPr="0009375B">
        <w:t>is appropriately trained with updates every two years and will refresh their knowledge and skills at regular intervals but at least annually</w:t>
      </w:r>
      <w:r w:rsidR="004B48A1" w:rsidRPr="0009375B">
        <w:t>.</w:t>
      </w:r>
    </w:p>
    <w:p w14:paraId="41D9F900" w14:textId="2ABEDD31" w:rsidR="0074029A" w:rsidRPr="0009375B" w:rsidRDefault="0003089B" w:rsidP="00AC50FF">
      <w:pPr>
        <w:pStyle w:val="Bulletlist"/>
      </w:pPr>
      <w:r w:rsidRPr="0009375B">
        <w:lastRenderedPageBreak/>
        <w:t>w</w:t>
      </w:r>
      <w:r w:rsidR="0074029A" w:rsidRPr="0009375B">
        <w:t xml:space="preserve">ill refer a child if there are concerns about possible abuse, to the </w:t>
      </w:r>
      <w:r w:rsidR="00335B91" w:rsidRPr="0009375B">
        <w:t>MASH</w:t>
      </w:r>
      <w:r w:rsidR="00335B91" w:rsidRPr="00A66F3C">
        <w:rPr>
          <w:rStyle w:val="FootnoteReference"/>
          <w:rFonts w:asciiTheme="minorHAnsi" w:hAnsiTheme="minorHAnsi" w:cstheme="minorHAnsi"/>
          <w:szCs w:val="24"/>
        </w:rPr>
        <w:footnoteReference w:id="7"/>
      </w:r>
      <w:r w:rsidR="0074029A" w:rsidRPr="00A66F3C">
        <w:t>, and act as a focal point for staff to discuss concerns.</w:t>
      </w:r>
      <w:r w:rsidR="00AC057E">
        <w:t xml:space="preserve"> </w:t>
      </w:r>
      <w:r w:rsidR="00335B91" w:rsidRPr="00A66F3C">
        <w:t>Enquiries</w:t>
      </w:r>
      <w:r w:rsidR="00A33338" w:rsidRPr="00A66F3C">
        <w:rPr>
          <w:rStyle w:val="FootnoteReference"/>
          <w:rFonts w:asciiTheme="minorHAnsi" w:hAnsiTheme="minorHAnsi" w:cstheme="minorHAnsi"/>
          <w:szCs w:val="24"/>
        </w:rPr>
        <w:footnoteReference w:id="8"/>
      </w:r>
      <w:r w:rsidR="00335B91" w:rsidRPr="00A66F3C">
        <w:t xml:space="preserve"> must</w:t>
      </w:r>
      <w:r w:rsidR="0074029A" w:rsidRPr="00A66F3C">
        <w:t xml:space="preserve"> be </w:t>
      </w:r>
      <w:r w:rsidR="00335B91" w:rsidRPr="008F721C">
        <w:t>followed up</w:t>
      </w:r>
      <w:r w:rsidR="0074029A" w:rsidRPr="008F721C">
        <w:t xml:space="preserve"> in writing,</w:t>
      </w:r>
      <w:r w:rsidR="00335B91" w:rsidRPr="008F721C">
        <w:t xml:space="preserve"> if referred by</w:t>
      </w:r>
      <w:r w:rsidR="0074029A" w:rsidRPr="0009375B">
        <w:t xml:space="preserve"> </w:t>
      </w:r>
      <w:r w:rsidR="000D6743" w:rsidRPr="0009375B">
        <w:t>telephone.</w:t>
      </w:r>
    </w:p>
    <w:p w14:paraId="3ABCB10D" w14:textId="218FA4B7" w:rsidR="0074029A" w:rsidRPr="0009375B" w:rsidRDefault="0003089B" w:rsidP="00AC50FF">
      <w:pPr>
        <w:pStyle w:val="Bulletlist"/>
      </w:pPr>
      <w:r w:rsidRPr="0009375B">
        <w:t>w</w:t>
      </w:r>
      <w:r w:rsidR="0074029A" w:rsidRPr="0009375B">
        <w:t>ill keep detailed, accurate records, either written or using appropriate online software, of all c</w:t>
      </w:r>
      <w:r w:rsidR="0074029A" w:rsidRPr="004C3794">
        <w:t xml:space="preserve">oncerns about a child even if there is no need to make an immediate </w:t>
      </w:r>
      <w:r w:rsidR="000D6743" w:rsidRPr="004C3794">
        <w:t>referral.</w:t>
      </w:r>
      <w:r w:rsidR="002B44F7" w:rsidRPr="004C3794">
        <w:t xml:space="preserve"> </w:t>
      </w:r>
      <w:r w:rsidR="00FF299F" w:rsidRPr="00082924">
        <w:t xml:space="preserve">The rationale for all decision making will </w:t>
      </w:r>
      <w:r w:rsidR="00982963" w:rsidRPr="00082924">
        <w:t>be recorded alongside concerns.</w:t>
      </w:r>
    </w:p>
    <w:p w14:paraId="73E11BBB" w14:textId="77777777" w:rsidR="0074029A" w:rsidRPr="0009375B" w:rsidRDefault="0003089B" w:rsidP="00AC50FF">
      <w:pPr>
        <w:pStyle w:val="Bulletlist"/>
      </w:pPr>
      <w:r w:rsidRPr="0009375B">
        <w:t>w</w:t>
      </w:r>
      <w:r w:rsidR="0074029A" w:rsidRPr="0009375B">
        <w:t xml:space="preserve">ill ensure that all such records are kept confidential, stored securely and are separate from pupil records, until the child’s 25th </w:t>
      </w:r>
      <w:r w:rsidR="000D6743" w:rsidRPr="0009375B">
        <w:t>birthday.</w:t>
      </w:r>
    </w:p>
    <w:p w14:paraId="1DF1D73C" w14:textId="77777777" w:rsidR="0074029A" w:rsidRPr="0009375B" w:rsidRDefault="0003089B" w:rsidP="00AC50FF">
      <w:pPr>
        <w:pStyle w:val="Bulletlist"/>
      </w:pPr>
      <w:r w:rsidRPr="0009375B">
        <w:t>w</w:t>
      </w:r>
      <w:r w:rsidR="0074029A" w:rsidRPr="0009375B">
        <w:t>ill ensure that an indication of the existence of th</w:t>
      </w:r>
      <w:r w:rsidR="00A33338" w:rsidRPr="0009375B">
        <w:t>e additional file</w:t>
      </w:r>
      <w:r w:rsidR="0074029A" w:rsidRPr="0009375B">
        <w:t xml:space="preserve"> is marked on the pupil </w:t>
      </w:r>
      <w:r w:rsidR="000D6743" w:rsidRPr="0009375B">
        <w:t>records.</w:t>
      </w:r>
      <w:r w:rsidR="0074029A" w:rsidRPr="0009375B">
        <w:t xml:space="preserve"> </w:t>
      </w:r>
    </w:p>
    <w:p w14:paraId="61DAEDD7" w14:textId="77777777" w:rsidR="0074029A" w:rsidRPr="008F721C" w:rsidRDefault="0003089B" w:rsidP="00AC50FF">
      <w:pPr>
        <w:pStyle w:val="Bulletlist"/>
      </w:pPr>
      <w:r w:rsidRPr="0009375B">
        <w:t>w</w:t>
      </w:r>
      <w:r w:rsidR="0074029A" w:rsidRPr="0009375B">
        <w:t xml:space="preserve">ill ensure that when </w:t>
      </w:r>
      <w:r w:rsidR="00EC54C5" w:rsidRPr="0009375B">
        <w:t>a pupil leaves the school, relevant</w:t>
      </w:r>
      <w:r w:rsidR="0074029A" w:rsidRPr="0009375B">
        <w:t xml:space="preserve"> child protection </w:t>
      </w:r>
      <w:r w:rsidR="00C86AFD" w:rsidRPr="0009375B">
        <w:t xml:space="preserve">information </w:t>
      </w:r>
      <w:r w:rsidR="0074029A" w:rsidRPr="0009375B">
        <w:t xml:space="preserve">is passed to the new school (separately from the main pupil </w:t>
      </w:r>
      <w:r w:rsidR="003E4D31" w:rsidRPr="0009375B">
        <w:t>file</w:t>
      </w:r>
      <w:r w:rsidR="0074029A" w:rsidRPr="0009375B">
        <w:t>)</w:t>
      </w:r>
      <w:r w:rsidR="003E4D31" w:rsidRPr="0009375B">
        <w:t xml:space="preserve"> </w:t>
      </w:r>
      <w:r w:rsidR="00FA50AA" w:rsidRPr="00FA50AA">
        <w:t>within 5 days for an in-year transfer or within the first 5 days of the start of a new term to allow the new school or college to have support in place for when the child arrives</w:t>
      </w:r>
      <w:r w:rsidR="00D771B1">
        <w:t xml:space="preserve"> </w:t>
      </w:r>
      <w:r w:rsidR="003E4D31" w:rsidRPr="00A66F3C">
        <w:t>ensuring secure transit</w:t>
      </w:r>
      <w:r w:rsidR="0074029A" w:rsidRPr="00A66F3C">
        <w:t xml:space="preserve"> and that confirmation of receipt is obtained</w:t>
      </w:r>
      <w:r w:rsidR="000D6743" w:rsidRPr="008F721C">
        <w:t>.</w:t>
      </w:r>
    </w:p>
    <w:p w14:paraId="26E3312A" w14:textId="77777777" w:rsidR="003E4D31" w:rsidRPr="0009375B" w:rsidRDefault="0003089B" w:rsidP="00AC50FF">
      <w:pPr>
        <w:pStyle w:val="Bulletlist"/>
      </w:pPr>
      <w:r w:rsidRPr="0009375B">
        <w:t>i</w:t>
      </w:r>
      <w:r w:rsidR="003E4D31" w:rsidRPr="0009375B">
        <w:t xml:space="preserve">n addition to the child protection file, the designated safeguarding lead should also consider if it would be appropriate to share any information with the </w:t>
      </w:r>
      <w:r w:rsidR="004821F6" w:rsidRPr="0009375B">
        <w:t xml:space="preserve">DSL of the </w:t>
      </w:r>
      <w:r w:rsidR="003E4D31" w:rsidRPr="0009375B">
        <w:t>new school or colleg</w:t>
      </w:r>
      <w:r w:rsidR="00D9382D" w:rsidRPr="0009375B">
        <w:t>e in advance of a child leaving; f</w:t>
      </w:r>
      <w:r w:rsidR="003E4D31" w:rsidRPr="0009375B">
        <w:t>or example, information that would allow the new school or college to continue supporting victims of abuse and have that support in place for when the child arrives.</w:t>
      </w:r>
      <w:r w:rsidR="004821F6" w:rsidRPr="0009375B">
        <w:t xml:space="preserve"> All tr</w:t>
      </w:r>
      <w:r w:rsidR="00D9382D" w:rsidRPr="0009375B">
        <w:t>ansfers should be made securely</w:t>
      </w:r>
      <w:r w:rsidR="002B177C" w:rsidRPr="0009375B">
        <w:t>.</w:t>
      </w:r>
    </w:p>
    <w:p w14:paraId="74E1ECD9" w14:textId="305C8874" w:rsidR="002B177C" w:rsidRPr="0009375B" w:rsidRDefault="0003089B" w:rsidP="00AC50FF">
      <w:pPr>
        <w:pStyle w:val="Bulletlist"/>
      </w:pPr>
      <w:r w:rsidRPr="0009375B">
        <w:t>w</w:t>
      </w:r>
      <w:r w:rsidR="0074029A" w:rsidRPr="0009375B">
        <w:t>ill liaise with the L</w:t>
      </w:r>
      <w:r w:rsidR="00E5792D" w:rsidRPr="0009375B">
        <w:t>A</w:t>
      </w:r>
      <w:r w:rsidR="00E84E97" w:rsidRPr="0009375B">
        <w:t>, its safeguarding partners</w:t>
      </w:r>
      <w:r w:rsidR="003C4D17" w:rsidRPr="0009375B">
        <w:t xml:space="preserve"> </w:t>
      </w:r>
      <w:r w:rsidR="0074029A" w:rsidRPr="0009375B">
        <w:t>and work with other agencies and professionals</w:t>
      </w:r>
      <w:r w:rsidR="00E84E97" w:rsidRPr="0009375B">
        <w:t xml:space="preserve"> </w:t>
      </w:r>
      <w:r w:rsidR="0074029A" w:rsidRPr="0009375B">
        <w:t>in line with Working Together to Safeguard Children</w:t>
      </w:r>
      <w:r w:rsidR="002B177C" w:rsidRPr="0009375B">
        <w:t xml:space="preserve"> </w:t>
      </w:r>
      <w:r w:rsidR="005E4912" w:rsidRPr="00082924">
        <w:t>2023</w:t>
      </w:r>
      <w:r w:rsidR="002B177C" w:rsidRPr="0009375B">
        <w:t xml:space="preserve">. </w:t>
      </w:r>
    </w:p>
    <w:p w14:paraId="1A4843CF" w14:textId="77777777" w:rsidR="0074029A" w:rsidRPr="0009375B" w:rsidRDefault="0003089B" w:rsidP="00AC50FF">
      <w:pPr>
        <w:pStyle w:val="Bulletlist"/>
      </w:pPr>
      <w:r w:rsidRPr="0009375B">
        <w:t>h</w:t>
      </w:r>
      <w:r w:rsidR="0074029A" w:rsidRPr="0009375B">
        <w:t xml:space="preserve">as a working knowledge of </w:t>
      </w:r>
      <w:r w:rsidR="00752EB0" w:rsidRPr="0009375B">
        <w:t>TSCP</w:t>
      </w:r>
      <w:r w:rsidR="0074029A" w:rsidRPr="0009375B">
        <w:t xml:space="preserve"> procedures</w:t>
      </w:r>
      <w:r w:rsidR="003C4D17" w:rsidRPr="0009375B">
        <w:t>.</w:t>
      </w:r>
    </w:p>
    <w:p w14:paraId="615E2328" w14:textId="77777777" w:rsidR="0074029A" w:rsidRPr="0009375B" w:rsidRDefault="0003089B" w:rsidP="00AC50FF">
      <w:pPr>
        <w:pStyle w:val="Bulletlist"/>
      </w:pPr>
      <w:r w:rsidRPr="0009375B">
        <w:t>w</w:t>
      </w:r>
      <w:r w:rsidR="0074029A" w:rsidRPr="0009375B">
        <w:t xml:space="preserve">ill ensure that either they, or another staff member, attend case conferences, core groups, or other multi-agency planning </w:t>
      </w:r>
      <w:r w:rsidR="00224BA0" w:rsidRPr="0009375B">
        <w:t>meetings; contribute</w:t>
      </w:r>
      <w:r w:rsidR="0074029A" w:rsidRPr="0009375B">
        <w:t xml:space="preserve"> to assessments, and provide a report where required which has been shared with the parents</w:t>
      </w:r>
      <w:r w:rsidR="00224BA0" w:rsidRPr="0009375B">
        <w:t>/carers.</w:t>
      </w:r>
    </w:p>
    <w:p w14:paraId="73778FE4" w14:textId="46B35517" w:rsidR="0074029A" w:rsidRPr="00082924" w:rsidRDefault="0003089B" w:rsidP="00AC50FF">
      <w:pPr>
        <w:pStyle w:val="Bulletlist"/>
      </w:pPr>
      <w:r w:rsidRPr="00082924">
        <w:t>w</w:t>
      </w:r>
      <w:r w:rsidR="0074029A" w:rsidRPr="00082924">
        <w:t xml:space="preserve">ill ensure that </w:t>
      </w:r>
      <w:r w:rsidR="005F0D1C" w:rsidRPr="00082924">
        <w:t xml:space="preserve">if a </w:t>
      </w:r>
      <w:r w:rsidR="006146CB" w:rsidRPr="00082924">
        <w:t xml:space="preserve">pupil has a </w:t>
      </w:r>
      <w:r w:rsidR="0074029A" w:rsidRPr="00082924">
        <w:t xml:space="preserve">child protection plan </w:t>
      </w:r>
      <w:r w:rsidR="006146CB" w:rsidRPr="00082924">
        <w:t xml:space="preserve">and </w:t>
      </w:r>
      <w:r w:rsidR="0074029A" w:rsidRPr="00082924">
        <w:t xml:space="preserve">is absent in the educational setting without explanation for two days </w:t>
      </w:r>
      <w:r w:rsidR="006146CB" w:rsidRPr="00082924">
        <w:t xml:space="preserve">their social worker will be alerted to the fact. </w:t>
      </w:r>
    </w:p>
    <w:p w14:paraId="4CD82047" w14:textId="6D6F9BEE" w:rsidR="0074029A" w:rsidRPr="0009375B" w:rsidRDefault="0003089B" w:rsidP="00AC50FF">
      <w:pPr>
        <w:pStyle w:val="Bulletlist"/>
      </w:pPr>
      <w:r w:rsidRPr="0009375B">
        <w:lastRenderedPageBreak/>
        <w:t>w</w:t>
      </w:r>
      <w:r w:rsidR="0074029A" w:rsidRPr="0009375B">
        <w:t xml:space="preserve">ill ensure that all staff sign to say they have read, </w:t>
      </w:r>
      <w:r w:rsidR="009501B0" w:rsidRPr="0009375B">
        <w:t>understood,</w:t>
      </w:r>
      <w:r w:rsidR="0074029A" w:rsidRPr="0009375B">
        <w:t xml:space="preserve"> and agree to work within the </w:t>
      </w:r>
      <w:r w:rsidR="00224BA0" w:rsidRPr="0009375B">
        <w:t>school’s</w:t>
      </w:r>
      <w:r w:rsidR="0074029A" w:rsidRPr="0009375B">
        <w:t xml:space="preserve"> child protection policy, </w:t>
      </w:r>
      <w:r w:rsidR="00206F2B" w:rsidRPr="0009375B">
        <w:t>behaviour policy, staff Code of conduct</w:t>
      </w:r>
      <w:r w:rsidR="0074029A" w:rsidRPr="0009375B">
        <w:t xml:space="preserve"> and </w:t>
      </w:r>
      <w:r w:rsidR="008A5A83">
        <w:t xml:space="preserve">KCSiE </w:t>
      </w:r>
      <w:r w:rsidR="00747E0A">
        <w:t>2025</w:t>
      </w:r>
      <w:r w:rsidR="00224BA0" w:rsidRPr="0009375B">
        <w:t xml:space="preserve"> </w:t>
      </w:r>
      <w:r w:rsidR="0074029A" w:rsidRPr="0009375B">
        <w:t>and ensure that the policies are used appropriately</w:t>
      </w:r>
      <w:r w:rsidR="00224BA0" w:rsidRPr="0009375B">
        <w:t>.</w:t>
      </w:r>
    </w:p>
    <w:p w14:paraId="1A5B26C7" w14:textId="77777777" w:rsidR="0074029A" w:rsidRPr="0009375B" w:rsidRDefault="0003089B" w:rsidP="00AC50FF">
      <w:pPr>
        <w:pStyle w:val="Bulletlist"/>
      </w:pPr>
      <w:r w:rsidRPr="0009375B">
        <w:t>w</w:t>
      </w:r>
      <w:r w:rsidR="0074029A" w:rsidRPr="0009375B">
        <w:t xml:space="preserve">ill organise child protection and safeguarding induction, regularly updated </w:t>
      </w:r>
      <w:r w:rsidR="000A02CF" w:rsidRPr="0009375B">
        <w:t>training,</w:t>
      </w:r>
      <w:r w:rsidR="0074029A" w:rsidRPr="0009375B">
        <w:t xml:space="preserve"> and </w:t>
      </w:r>
      <w:r w:rsidR="000A02CF" w:rsidRPr="0009375B">
        <w:t xml:space="preserve">provide </w:t>
      </w:r>
      <w:r w:rsidR="0074029A" w:rsidRPr="0009375B">
        <w:t xml:space="preserve">a minimum of annual updates </w:t>
      </w:r>
      <w:r w:rsidR="00095964" w:rsidRPr="0009375B">
        <w:t xml:space="preserve">on </w:t>
      </w:r>
      <w:r w:rsidR="0074029A" w:rsidRPr="0009375B">
        <w:t>(including online safety) for all school staff, keep a record of attendance and address any absences</w:t>
      </w:r>
      <w:r w:rsidR="00224BA0" w:rsidRPr="0009375B">
        <w:t>.</w:t>
      </w:r>
    </w:p>
    <w:p w14:paraId="35EB51BF" w14:textId="02F96DF9" w:rsidR="0074029A" w:rsidRPr="0009375B" w:rsidRDefault="0003089B" w:rsidP="00AC50FF">
      <w:pPr>
        <w:pStyle w:val="Bulletlist"/>
      </w:pPr>
      <w:r w:rsidRPr="0009375B">
        <w:t>w</w:t>
      </w:r>
      <w:r w:rsidR="0074029A" w:rsidRPr="0009375B">
        <w:t xml:space="preserve">ill contribute to and provide, with the Headteacher and Chair of Governors, the “Audit of Statutory Duties and Associated Responsibilities” </w:t>
      </w:r>
      <w:r w:rsidR="00206F2B" w:rsidRPr="0009375B">
        <w:t xml:space="preserve">(S175/157 audit) </w:t>
      </w:r>
      <w:r w:rsidR="0074029A" w:rsidRPr="0009375B">
        <w:t xml:space="preserve">to be submitted annually to the </w:t>
      </w:r>
      <w:r w:rsidR="00242620">
        <w:t>TSCP.</w:t>
      </w:r>
    </w:p>
    <w:p w14:paraId="1FABE1BB" w14:textId="77777777" w:rsidR="0074029A" w:rsidRPr="0009375B" w:rsidRDefault="00641618" w:rsidP="00AC50FF">
      <w:pPr>
        <w:pStyle w:val="Bulletlist"/>
      </w:pPr>
      <w:r w:rsidRPr="0009375B">
        <w:t>understands</w:t>
      </w:r>
      <w:r w:rsidR="0074029A" w:rsidRPr="0009375B">
        <w:t xml:space="preserve"> locally agreed processes for providing early help </w:t>
      </w:r>
      <w:r w:rsidR="009216CE">
        <w:t xml:space="preserve">assessments </w:t>
      </w:r>
      <w:r w:rsidR="0074029A" w:rsidRPr="00A66F3C">
        <w:t xml:space="preserve">and intervention and will support members of staff </w:t>
      </w:r>
      <w:r w:rsidR="00054C40" w:rsidRPr="00A66F3C">
        <w:t xml:space="preserve">where </w:t>
      </w:r>
      <w:r w:rsidR="005A71D1" w:rsidRPr="00A66F3C">
        <w:t xml:space="preserve">Early Help </w:t>
      </w:r>
      <w:r w:rsidR="00054C40" w:rsidRPr="008F721C">
        <w:t xml:space="preserve">is </w:t>
      </w:r>
      <w:r w:rsidRPr="0009375B">
        <w:t>appropriate,</w:t>
      </w:r>
      <w:r w:rsidR="00F32D6E" w:rsidRPr="0009375B">
        <w:t xml:space="preserve"> or completion of the exploitation tool is necessary</w:t>
      </w:r>
      <w:r w:rsidR="00D9382D" w:rsidRPr="0009375B">
        <w:t>; and</w:t>
      </w:r>
    </w:p>
    <w:p w14:paraId="1FFF9881" w14:textId="77777777" w:rsidR="0074029A" w:rsidRPr="0009375B" w:rsidRDefault="0003089B" w:rsidP="00AC50FF">
      <w:pPr>
        <w:pStyle w:val="Bulletlist"/>
      </w:pPr>
      <w:r w:rsidRPr="0009375B">
        <w:t>w</w:t>
      </w:r>
      <w:r w:rsidR="0074029A" w:rsidRPr="0009375B">
        <w:t xml:space="preserve">ill ensure that the name of the designated members of staff for Child Protection, the Designated Safeguarding </w:t>
      </w:r>
      <w:r w:rsidR="00641618" w:rsidRPr="0009375B">
        <w:t>Lead,</w:t>
      </w:r>
      <w:r w:rsidR="0074029A" w:rsidRPr="0009375B">
        <w:t xml:space="preserve"> and deputies, are clearly advertised in the school, with a statement explaining the school’s role in referring and monitoring cases of suspected abuse.</w:t>
      </w:r>
    </w:p>
    <w:p w14:paraId="2B8A50FA" w14:textId="77777777" w:rsidR="0074029A" w:rsidRPr="0009375B" w:rsidRDefault="0074029A" w:rsidP="00AC50FF">
      <w:pPr>
        <w:pStyle w:val="ListParagraph"/>
      </w:pPr>
      <w:r w:rsidRPr="0009375B">
        <w:t>The Deputy Designated Safeguarding Lead(s)</w:t>
      </w:r>
      <w:r w:rsidR="0031557A" w:rsidRPr="0009375B">
        <w:t xml:space="preserve"> (DDSLs)</w:t>
      </w:r>
      <w:r w:rsidR="00D9382D" w:rsidRPr="0009375B">
        <w:t>:</w:t>
      </w:r>
    </w:p>
    <w:p w14:paraId="74513E90" w14:textId="77777777" w:rsidR="0074029A" w:rsidRPr="0009375B" w:rsidRDefault="00D9382D" w:rsidP="00AC50FF">
      <w:pPr>
        <w:pStyle w:val="Bulletlist"/>
      </w:pPr>
      <w:r w:rsidRPr="0009375B">
        <w:t>i</w:t>
      </w:r>
      <w:r w:rsidR="0074029A" w:rsidRPr="0009375B">
        <w:t>s/</w:t>
      </w:r>
      <w:r w:rsidRPr="0009375B">
        <w:t xml:space="preserve"> </w:t>
      </w:r>
      <w:r w:rsidR="0074029A" w:rsidRPr="0009375B">
        <w:t xml:space="preserve">are trained to the same standard as the Designated Safeguarding Lead and, in the absence of the DSL, carries out those functions necessary to ensure the ongoing safety and protection of pupils. In the event of the long-term absence of the DSL the deputy will assume </w:t>
      </w:r>
      <w:r w:rsidR="00F4504D" w:rsidRPr="0009375B">
        <w:t>all</w:t>
      </w:r>
      <w:r w:rsidR="0074029A" w:rsidRPr="0009375B">
        <w:t xml:space="preserve"> the functions above.</w:t>
      </w:r>
    </w:p>
    <w:p w14:paraId="6BDA1FE8" w14:textId="77777777" w:rsidR="0074029A" w:rsidRPr="0009375B" w:rsidRDefault="0074029A" w:rsidP="00AC50FF">
      <w:pPr>
        <w:pStyle w:val="ListParagraph"/>
      </w:pPr>
      <w:r w:rsidRPr="0009375B">
        <w:t>All School Staff</w:t>
      </w:r>
      <w:r w:rsidR="00D9382D" w:rsidRPr="0009375B">
        <w:t>:</w:t>
      </w:r>
    </w:p>
    <w:p w14:paraId="2A070264" w14:textId="77777777" w:rsidR="0074029A" w:rsidRPr="0009375B" w:rsidRDefault="00D9382D" w:rsidP="00AC50FF">
      <w:pPr>
        <w:pStyle w:val="Bulletlist"/>
      </w:pPr>
      <w:r w:rsidRPr="0009375B">
        <w:t>u</w:t>
      </w:r>
      <w:r w:rsidR="0074029A" w:rsidRPr="0009375B">
        <w:t xml:space="preserve">nderstand that it is everyone’s responsibility to safeguard and promote the welfare of children and that they have a role to play in identifying concerns, sharing </w:t>
      </w:r>
      <w:r w:rsidR="00F4504D" w:rsidRPr="0009375B">
        <w:t>information,</w:t>
      </w:r>
      <w:r w:rsidR="0074029A" w:rsidRPr="0009375B">
        <w:t xml:space="preserve"> and taking prompt </w:t>
      </w:r>
      <w:r w:rsidR="00F4504D" w:rsidRPr="0009375B">
        <w:t>action.</w:t>
      </w:r>
    </w:p>
    <w:p w14:paraId="69F37A96" w14:textId="77777777" w:rsidR="0074029A" w:rsidRPr="0009375B" w:rsidRDefault="00D9382D" w:rsidP="00AC50FF">
      <w:pPr>
        <w:pStyle w:val="Bulletlist"/>
      </w:pPr>
      <w:r w:rsidRPr="0009375B">
        <w:t>c</w:t>
      </w:r>
      <w:r w:rsidR="0074029A" w:rsidRPr="0009375B">
        <w:t xml:space="preserve">onsider, </w:t>
      </w:r>
      <w:r w:rsidR="00F4504D" w:rsidRPr="0009375B">
        <w:t>always</w:t>
      </w:r>
      <w:r w:rsidR="0074029A" w:rsidRPr="0009375B">
        <w:t xml:space="preserve">, what is in the best interests of the </w:t>
      </w:r>
      <w:r w:rsidR="00F4504D" w:rsidRPr="0009375B">
        <w:t>child.</w:t>
      </w:r>
    </w:p>
    <w:p w14:paraId="3CB2B88A" w14:textId="77777777" w:rsidR="0084027A" w:rsidRPr="0009375B" w:rsidRDefault="0084027A" w:rsidP="00AC50FF">
      <w:pPr>
        <w:pStyle w:val="Bulletlist"/>
      </w:pPr>
      <w:r w:rsidRPr="0009375B">
        <w:t xml:space="preserve">have a role to play in ensuring there is a whole school approach to safeguarding, including promoting a culture of </w:t>
      </w:r>
      <w:r w:rsidR="0045541C" w:rsidRPr="0009375B">
        <w:t>zero</w:t>
      </w:r>
      <w:r w:rsidRPr="0009375B">
        <w:t xml:space="preserve"> tolerance </w:t>
      </w:r>
      <w:r w:rsidR="0045541C" w:rsidRPr="0009375B">
        <w:t>towards</w:t>
      </w:r>
      <w:r w:rsidRPr="0009375B">
        <w:t xml:space="preserve"> any form of abuse, </w:t>
      </w:r>
      <w:r w:rsidR="0045541C" w:rsidRPr="0009375B">
        <w:t>including</w:t>
      </w:r>
      <w:r w:rsidRPr="0009375B">
        <w:t xml:space="preserve"> </w:t>
      </w:r>
      <w:r w:rsidR="009535DC" w:rsidRPr="0009375B">
        <w:t>child on child</w:t>
      </w:r>
      <w:r w:rsidRPr="0009375B">
        <w:t xml:space="preserve"> abuse.</w:t>
      </w:r>
    </w:p>
    <w:p w14:paraId="2F5E5D20" w14:textId="1A86CAF6" w:rsidR="001D5B10" w:rsidRPr="0009375B" w:rsidRDefault="00D9382D" w:rsidP="00AC50FF">
      <w:pPr>
        <w:pStyle w:val="Bulletlist"/>
      </w:pPr>
      <w:r w:rsidRPr="0009375B">
        <w:t>wil</w:t>
      </w:r>
      <w:r w:rsidR="005B4CBC" w:rsidRPr="0009375B">
        <w:t>l be aware of the indicators o</w:t>
      </w:r>
      <w:r w:rsidR="005B4CBC" w:rsidRPr="0027341B">
        <w:t xml:space="preserve">f </w:t>
      </w:r>
      <w:r w:rsidR="00846E1E" w:rsidRPr="00082924">
        <w:t xml:space="preserve">abuse, neglect and exploitation, </w:t>
      </w:r>
      <w:r w:rsidR="005B4CBC" w:rsidRPr="0027341B">
        <w:t>both familial and contextual; and recognise that contextual harm can take a variety o</w:t>
      </w:r>
      <w:r w:rsidRPr="0027341B">
        <w:t xml:space="preserve">f different </w:t>
      </w:r>
      <w:r w:rsidR="00F4504D" w:rsidRPr="0027341B">
        <w:t>forms.</w:t>
      </w:r>
    </w:p>
    <w:p w14:paraId="52276A0B" w14:textId="77777777" w:rsidR="0074029A" w:rsidRPr="0009375B" w:rsidRDefault="00D9382D" w:rsidP="00AC50FF">
      <w:pPr>
        <w:pStyle w:val="Bulletlist"/>
      </w:pPr>
      <w:r w:rsidRPr="0009375B">
        <w:t>k</w:t>
      </w:r>
      <w:r w:rsidR="0074029A" w:rsidRPr="0009375B">
        <w:t xml:space="preserve">now how to respond to a pupil who </w:t>
      </w:r>
      <w:r w:rsidR="00EA119D" w:rsidRPr="0009375B">
        <w:t>alleges or appears to be the victim of</w:t>
      </w:r>
      <w:r w:rsidR="0074029A" w:rsidRPr="0009375B">
        <w:t xml:space="preserve"> abuse through delivery of ‘Working together to Safeguard Children’, and ‘What to do if you</w:t>
      </w:r>
      <w:r w:rsidR="00206F2B" w:rsidRPr="0009375B">
        <w:t>’re worried a child is being a</w:t>
      </w:r>
      <w:r w:rsidR="002D2A07" w:rsidRPr="0009375B">
        <w:t>bused</w:t>
      </w:r>
      <w:r w:rsidR="00A44D7F" w:rsidRPr="0009375B">
        <w:t>’.</w:t>
      </w:r>
    </w:p>
    <w:p w14:paraId="4D1C0488" w14:textId="77777777" w:rsidR="0074029A" w:rsidRPr="0009375B" w:rsidRDefault="00D9382D" w:rsidP="00AC50FF">
      <w:pPr>
        <w:pStyle w:val="Bulletlist"/>
      </w:pPr>
      <w:r w:rsidRPr="0009375B">
        <w:t>w</w:t>
      </w:r>
      <w:r w:rsidR="0074029A" w:rsidRPr="0009375B">
        <w:t xml:space="preserve">ill refer any safeguarding or child protection concerns to the DSL or if </w:t>
      </w:r>
      <w:r w:rsidR="00A44D7F" w:rsidRPr="0009375B">
        <w:t>necessary,</w:t>
      </w:r>
      <w:r w:rsidR="0074029A" w:rsidRPr="0009375B">
        <w:t xml:space="preserve"> where the child is at immediate risk to the police or </w:t>
      </w:r>
      <w:r w:rsidR="00A44D7F" w:rsidRPr="0009375B">
        <w:t>MASH.</w:t>
      </w:r>
      <w:r w:rsidR="0074029A" w:rsidRPr="0009375B">
        <w:t xml:space="preserve"> </w:t>
      </w:r>
    </w:p>
    <w:p w14:paraId="46E6BBC2" w14:textId="77777777" w:rsidR="004821F6" w:rsidRPr="0009375B" w:rsidRDefault="00D9382D" w:rsidP="00AC50FF">
      <w:pPr>
        <w:pStyle w:val="Bulletlist"/>
      </w:pPr>
      <w:r w:rsidRPr="0009375B">
        <w:lastRenderedPageBreak/>
        <w:t>w</w:t>
      </w:r>
      <w:r w:rsidR="004821F6" w:rsidRPr="0009375B">
        <w:t xml:space="preserve">ill be aware of the </w:t>
      </w:r>
      <w:r w:rsidR="00D7018F" w:rsidRPr="0009375B">
        <w:t xml:space="preserve">TSCP </w:t>
      </w:r>
      <w:r w:rsidR="00FB69E6" w:rsidRPr="0009375B">
        <w:t>Professional Differences (Escalation)</w:t>
      </w:r>
      <w:r w:rsidR="004821F6" w:rsidRPr="0009375B">
        <w:t xml:space="preserve"> </w:t>
      </w:r>
      <w:r w:rsidR="00D7018F" w:rsidRPr="0009375B">
        <w:t>policy</w:t>
      </w:r>
      <w:r w:rsidR="00F447D2">
        <w:rPr>
          <w:rStyle w:val="FootnoteReference"/>
        </w:rPr>
        <w:footnoteReference w:id="9"/>
      </w:r>
      <w:r w:rsidR="005837E7">
        <w:rPr>
          <w:vertAlign w:val="superscript"/>
        </w:rPr>
        <w:t xml:space="preserve"> </w:t>
      </w:r>
      <w:r w:rsidR="004821F6" w:rsidRPr="0009375B">
        <w:t>or the duty to report concerns if the DSL fails to do so without reasonable cause</w:t>
      </w:r>
      <w:r w:rsidR="00A44D7F" w:rsidRPr="0009375B">
        <w:t xml:space="preserve">. </w:t>
      </w:r>
    </w:p>
    <w:p w14:paraId="3B45BC14" w14:textId="77777777" w:rsidR="0074029A" w:rsidRPr="0009375B" w:rsidRDefault="00D9382D" w:rsidP="00AC50FF">
      <w:pPr>
        <w:pStyle w:val="Bulletlist"/>
      </w:pPr>
      <w:r w:rsidRPr="0009375B">
        <w:t>a</w:t>
      </w:r>
      <w:r w:rsidR="0074029A" w:rsidRPr="0009375B">
        <w:t>re aware of the Early Help</w:t>
      </w:r>
      <w:r w:rsidR="007E3C97" w:rsidRPr="0009375B">
        <w:rPr>
          <w:vertAlign w:val="superscript"/>
        </w:rPr>
        <w:t xml:space="preserve"> </w:t>
      </w:r>
      <w:r w:rsidR="007E3C97" w:rsidRPr="0009375B">
        <w:t>process</w:t>
      </w:r>
      <w:r w:rsidR="0074029A" w:rsidRPr="0009375B">
        <w:t xml:space="preserve"> and understand their role within it including identifying emerging problems for children who may benefit from an </w:t>
      </w:r>
      <w:r w:rsidR="0014428D">
        <w:t>Early Help assessment</w:t>
      </w:r>
      <w:r w:rsidR="0074029A" w:rsidRPr="00A66F3C">
        <w:t xml:space="preserve">, liaising with the DSL in the first instance and supporting other agencies and professionals in an early help assessment through information sharing. In some </w:t>
      </w:r>
      <w:r w:rsidR="00375BFF" w:rsidRPr="008F721C">
        <w:t>cases,</w:t>
      </w:r>
      <w:r w:rsidR="0074029A" w:rsidRPr="008F721C">
        <w:t xml:space="preserve"> staff may act as the Lead Pr</w:t>
      </w:r>
      <w:r w:rsidRPr="0009375B">
        <w:t>ofessional in Early Help cases</w:t>
      </w:r>
    </w:p>
    <w:p w14:paraId="7D4D31B0" w14:textId="77777777" w:rsidR="004B760F" w:rsidRPr="00627F48" w:rsidRDefault="00D9382D" w:rsidP="00AC50FF">
      <w:pPr>
        <w:pStyle w:val="Bulletlist"/>
      </w:pPr>
      <w:r w:rsidRPr="0009375B">
        <w:t>w</w:t>
      </w:r>
      <w:r w:rsidR="0074029A" w:rsidRPr="0009375B">
        <w:t>ill provide a safe</w:t>
      </w:r>
      <w:r w:rsidR="00B504A0" w:rsidRPr="0009375B">
        <w:t xml:space="preserve"> and nurturing</w:t>
      </w:r>
      <w:r w:rsidR="0074029A" w:rsidRPr="0009375B">
        <w:t xml:space="preserve"> environm</w:t>
      </w:r>
      <w:r w:rsidRPr="0009375B">
        <w:t>ent in which children can learn.</w:t>
      </w:r>
    </w:p>
    <w:p w14:paraId="157838C2" w14:textId="77777777" w:rsidR="0074029A" w:rsidRPr="0009375B" w:rsidRDefault="0074029A" w:rsidP="001C445A">
      <w:pPr>
        <w:pStyle w:val="Heading1"/>
      </w:pPr>
      <w:bookmarkStart w:id="11" w:name="_Toc206420940"/>
      <w:r w:rsidRPr="0009375B">
        <w:t>Confidentiality</w:t>
      </w:r>
      <w:bookmarkEnd w:id="11"/>
    </w:p>
    <w:p w14:paraId="40261BDB" w14:textId="7483054B" w:rsidR="00050751" w:rsidRDefault="001677C3" w:rsidP="00AC50FF">
      <w:pPr>
        <w:pStyle w:val="ListParagraph"/>
      </w:pPr>
      <w:r w:rsidRPr="00CE47E1">
        <w:rPr>
          <w:color w:val="AA0000"/>
        </w:rPr>
        <w:t>XXXX</w:t>
      </w:r>
      <w:r w:rsidR="0074029A" w:rsidRPr="0009375B">
        <w:t xml:space="preserve"> School recognises that </w:t>
      </w:r>
      <w:r w:rsidR="00B504A0" w:rsidRPr="0009375B">
        <w:t>to</w:t>
      </w:r>
      <w:r w:rsidR="0074029A" w:rsidRPr="0009375B">
        <w:t xml:space="preserve"> effectively meet a child’s needs, safeguard their </w:t>
      </w:r>
      <w:r w:rsidR="0026164F" w:rsidRPr="0009375B">
        <w:t>welfare,</w:t>
      </w:r>
      <w:r w:rsidR="0074029A" w:rsidRPr="0009375B">
        <w:t xml:space="preserve"> and protect them from harm the school must contribute to inter-agency working in line with Working Toge</w:t>
      </w:r>
      <w:r w:rsidR="00665EAD" w:rsidRPr="0009375B">
        <w:t>ther to Safeguard Childr</w:t>
      </w:r>
      <w:r w:rsidR="00665EAD" w:rsidRPr="000F2752">
        <w:t>en (</w:t>
      </w:r>
      <w:r w:rsidR="0033153B" w:rsidRPr="000F2752">
        <w:t>2023</w:t>
      </w:r>
      <w:r w:rsidR="0074029A" w:rsidRPr="000F2752">
        <w:t>) a</w:t>
      </w:r>
      <w:r w:rsidR="0074029A" w:rsidRPr="0009375B">
        <w:t xml:space="preserve">nd share information between professionals and agencies where there are concerns. </w:t>
      </w:r>
    </w:p>
    <w:p w14:paraId="11076EF0" w14:textId="77777777" w:rsidR="00050751" w:rsidRDefault="0074029A" w:rsidP="00AC50FF">
      <w:pPr>
        <w:pStyle w:val="ListParagraph"/>
      </w:pPr>
      <w:r w:rsidRPr="0009375B">
        <w:t xml:space="preserve">All staff must be aware that they have a professional responsibility to share information with other agencies </w:t>
      </w:r>
      <w:r w:rsidR="00B504A0" w:rsidRPr="0009375B">
        <w:t>to</w:t>
      </w:r>
      <w:r w:rsidRPr="0009375B">
        <w:t xml:space="preserve"> safeguard children and t</w:t>
      </w:r>
      <w:r w:rsidR="00EF6D2A" w:rsidRPr="0009375B">
        <w:t>hat the Data Protection Act 2018</w:t>
      </w:r>
      <w:r w:rsidR="005837E7">
        <w:rPr>
          <w:rStyle w:val="FootnoteReference"/>
        </w:rPr>
        <w:footnoteReference w:id="10"/>
      </w:r>
      <w:r w:rsidR="00991278" w:rsidRPr="00050751">
        <w:rPr>
          <w:vertAlign w:val="superscript"/>
        </w:rPr>
        <w:t xml:space="preserve"> </w:t>
      </w:r>
      <w:r w:rsidR="00991278" w:rsidRPr="0009375B">
        <w:t>is</w:t>
      </w:r>
      <w:r w:rsidRPr="0009375B">
        <w:t xml:space="preserve"> not a barrier to sharing information where the failure to do so would place a child at risk of harm</w:t>
      </w:r>
      <w:r w:rsidR="00050751">
        <w:t>.</w:t>
      </w:r>
    </w:p>
    <w:p w14:paraId="2215ABB1" w14:textId="77777777" w:rsidR="00050751" w:rsidRDefault="0074029A" w:rsidP="00AC50FF">
      <w:pPr>
        <w:pStyle w:val="ListParagraph"/>
      </w:pPr>
      <w:r w:rsidRPr="0009375B">
        <w:t>All staff must be aware that they cannot promise a child to keep secrets which might compromise the child’s safety or wellbeing.</w:t>
      </w:r>
    </w:p>
    <w:p w14:paraId="34686092" w14:textId="77777777" w:rsidR="00050751" w:rsidRPr="00050751" w:rsidRDefault="0074029A" w:rsidP="00AC50FF">
      <w:pPr>
        <w:pStyle w:val="ListParagraph"/>
      </w:pPr>
      <w:r w:rsidRPr="00050751">
        <w:t xml:space="preserve">However, we also recognise that all matters relating to child protection are personal to children and families. Therefore, in this respect they are </w:t>
      </w:r>
      <w:r w:rsidR="004300E1" w:rsidRPr="00050751">
        <w:t>confidential,</w:t>
      </w:r>
      <w:r w:rsidRPr="00050751">
        <w:t xml:space="preserve"> and the Head</w:t>
      </w:r>
      <w:r w:rsidR="00136008" w:rsidRPr="00050751">
        <w:t xml:space="preserve"> </w:t>
      </w:r>
      <w:r w:rsidRPr="00050751">
        <w:t xml:space="preserve">teacher or DSLs will only disclose information about a child to other members of staff on a </w:t>
      </w:r>
      <w:r w:rsidR="004300E1" w:rsidRPr="00050751">
        <w:t>need-to-know</w:t>
      </w:r>
      <w:r w:rsidRPr="00050751">
        <w:t xml:space="preserve"> basis.</w:t>
      </w:r>
    </w:p>
    <w:p w14:paraId="234D8E84" w14:textId="4A2DB520" w:rsidR="0074029A" w:rsidRPr="00050751" w:rsidRDefault="0074029A" w:rsidP="00AC50FF">
      <w:pPr>
        <w:pStyle w:val="ListParagraph"/>
      </w:pPr>
      <w:r w:rsidRPr="00050751">
        <w:t xml:space="preserve">We will always undertake to share our intention to refer a child to MASH with their parents /carers unless to do so could put the child at greater risk of </w:t>
      </w:r>
      <w:r w:rsidR="004300E1" w:rsidRPr="00050751">
        <w:t>harm or</w:t>
      </w:r>
      <w:r w:rsidRPr="00050751">
        <w:t xml:space="preserve"> impede a criminal investigation. If in doubt, we will </w:t>
      </w:r>
      <w:r w:rsidR="00E631EB" w:rsidRPr="00050751">
        <w:t>seek advice from the MASH</w:t>
      </w:r>
      <w:r w:rsidR="007F170D" w:rsidRPr="00050751">
        <w:t>.</w:t>
      </w:r>
      <w:r w:rsidR="00AC057E">
        <w:t xml:space="preserve"> </w:t>
      </w:r>
      <w:r w:rsidR="00260240" w:rsidRPr="00050751">
        <w:t>Torbay Education Safeguarding Service (</w:t>
      </w:r>
      <w:r w:rsidR="007F170D" w:rsidRPr="00050751">
        <w:t>TESS</w:t>
      </w:r>
      <w:r w:rsidR="00260240" w:rsidRPr="00050751">
        <w:t>)</w:t>
      </w:r>
      <w:r w:rsidR="007F170D" w:rsidRPr="00050751">
        <w:t xml:space="preserve"> </w:t>
      </w:r>
      <w:r w:rsidR="00670133" w:rsidRPr="00050751">
        <w:t>S</w:t>
      </w:r>
      <w:r w:rsidR="007F170D" w:rsidRPr="00050751">
        <w:t>chools can also consult with TESS safeguarding advisors.</w:t>
      </w:r>
    </w:p>
    <w:p w14:paraId="716130BF" w14:textId="77777777" w:rsidR="0074029A" w:rsidRPr="0009375B" w:rsidRDefault="0074029A" w:rsidP="001C445A">
      <w:pPr>
        <w:pStyle w:val="Heading1"/>
      </w:pPr>
      <w:bookmarkStart w:id="12" w:name="_Toc206420941"/>
      <w:r w:rsidRPr="0009375B">
        <w:t>Child Protection Procedures</w:t>
      </w:r>
      <w:bookmarkEnd w:id="12"/>
      <w:r w:rsidRPr="0009375B">
        <w:t xml:space="preserve"> </w:t>
      </w:r>
    </w:p>
    <w:p w14:paraId="38980493" w14:textId="30384780" w:rsidR="00050751" w:rsidRDefault="00597CF5" w:rsidP="00AC50FF">
      <w:pPr>
        <w:pStyle w:val="ListParagraph"/>
      </w:pPr>
      <w:r w:rsidRPr="00082924">
        <w:t xml:space="preserve">Abuse, neglect and exploitation </w:t>
      </w:r>
      <w:r w:rsidR="0074029A" w:rsidRPr="00275A26">
        <w:t>a</w:t>
      </w:r>
      <w:r w:rsidR="0074029A" w:rsidRPr="0009375B">
        <w:t>re forms of maltreatment of a child. Somebody may abuse or neglect a child by inflicting harm or by failing to act to prevent harm. Children may be abused in the family or in an institutional or community setting by those known to them or by others</w:t>
      </w:r>
      <w:r w:rsidR="002A3BD2" w:rsidRPr="0009375B">
        <w:t>.</w:t>
      </w:r>
      <w:r w:rsidR="00AC057E">
        <w:t xml:space="preserve"> </w:t>
      </w:r>
      <w:r w:rsidR="00F62A64" w:rsidRPr="0009375B">
        <w:t xml:space="preserve">Abuse can take place wholly online, or </w:t>
      </w:r>
      <w:r w:rsidR="00F62A64" w:rsidRPr="0009375B">
        <w:lastRenderedPageBreak/>
        <w:t xml:space="preserve">technology may be used to facilitate </w:t>
      </w:r>
      <w:r w:rsidR="002A3BD2" w:rsidRPr="0009375B">
        <w:t>offline</w:t>
      </w:r>
      <w:r w:rsidR="00F62A64" w:rsidRPr="0009375B">
        <w:t xml:space="preserve"> abuse.</w:t>
      </w:r>
      <w:r w:rsidR="00AC057E">
        <w:t xml:space="preserve"> </w:t>
      </w:r>
      <w:r w:rsidR="0074029A" w:rsidRPr="0009375B">
        <w:t>They may be abused by an adult or adults or by another child or children.</w:t>
      </w:r>
    </w:p>
    <w:p w14:paraId="3AF4588A" w14:textId="3EB40B80" w:rsidR="00050751" w:rsidRDefault="00597CF5" w:rsidP="00AC50FF">
      <w:pPr>
        <w:pStyle w:val="ListParagraph"/>
      </w:pPr>
      <w:r w:rsidRPr="00082924">
        <w:t xml:space="preserve">Abuse, neglect and exploitation </w:t>
      </w:r>
      <w:r w:rsidR="005565D6" w:rsidRPr="00275A26">
        <w:t xml:space="preserve">may also take place outside of the home, </w:t>
      </w:r>
      <w:r w:rsidR="00DB32B2" w:rsidRPr="00275A26">
        <w:t>(</w:t>
      </w:r>
      <w:r w:rsidR="005565D6" w:rsidRPr="00275A26">
        <w:t>contextual safeguarding</w:t>
      </w:r>
      <w:r w:rsidR="00DB32B2" w:rsidRPr="00275A26">
        <w:t>)</w:t>
      </w:r>
      <w:r w:rsidR="005565D6" w:rsidRPr="00275A26">
        <w:t xml:space="preserve"> and this may include (but </w:t>
      </w:r>
      <w:r w:rsidR="00DB32B2" w:rsidRPr="00275A26">
        <w:t xml:space="preserve">is </w:t>
      </w:r>
      <w:r w:rsidR="005565D6" w:rsidRPr="00275A26">
        <w:t>not limited to), sexual exploitation</w:t>
      </w:r>
      <w:r w:rsidR="007C45C0" w:rsidRPr="00275A26">
        <w:t>,</w:t>
      </w:r>
      <w:r w:rsidR="005565D6" w:rsidRPr="00275A26">
        <w:t xml:space="preserve"> criminal exploitation,</w:t>
      </w:r>
      <w:r w:rsidR="005565D6" w:rsidRPr="0009375B">
        <w:t xml:space="preserve"> serious youth violence, radicalisation.</w:t>
      </w:r>
      <w:r w:rsidR="00FC7290" w:rsidRPr="0009375B">
        <w:t xml:space="preserve"> Further information about the four categories of abuse; physical, emotional, sexual and neglect, and indicators that a child may be being abused can be found in </w:t>
      </w:r>
      <w:r w:rsidR="00025EA7" w:rsidRPr="0009375B">
        <w:t>the appendices</w:t>
      </w:r>
      <w:r w:rsidR="00FC7290" w:rsidRPr="0009375B">
        <w:t>.</w:t>
      </w:r>
    </w:p>
    <w:p w14:paraId="4AF57781" w14:textId="77777777" w:rsidR="00050751" w:rsidRDefault="0074029A" w:rsidP="00AC50FF">
      <w:pPr>
        <w:pStyle w:val="ListParagraph"/>
      </w:pPr>
      <w:r w:rsidRPr="0009375B">
        <w:t>Any child in any family in any school could become a victim of abuse. Staff should always maintain an attitude of “It could happen here”.</w:t>
      </w:r>
    </w:p>
    <w:p w14:paraId="45F673BE" w14:textId="77777777" w:rsidR="000C6952" w:rsidRPr="00DD574D" w:rsidRDefault="0074029A" w:rsidP="00AC50FF">
      <w:pPr>
        <w:pStyle w:val="ListParagraph"/>
      </w:pPr>
      <w:r w:rsidRPr="00DD574D">
        <w:t xml:space="preserve">There are also </w:t>
      </w:r>
      <w:r w:rsidR="00025EA7" w:rsidRPr="00DD574D">
        <w:t>several</w:t>
      </w:r>
      <w:r w:rsidRPr="00DD574D">
        <w:t xml:space="preserve"> specific safeguarding concerns that we recognise our pupils may </w:t>
      </w:r>
      <w:r w:rsidR="00782636" w:rsidRPr="00DD574D">
        <w:t>experience.</w:t>
      </w:r>
    </w:p>
    <w:p w14:paraId="1AC31EBC" w14:textId="65B2F0E2" w:rsidR="0074029A" w:rsidRPr="00DD574D" w:rsidRDefault="0074029A" w:rsidP="00AC50FF">
      <w:pPr>
        <w:pStyle w:val="Bulletlist"/>
      </w:pPr>
      <w:r w:rsidRPr="00DD574D">
        <w:t xml:space="preserve">child </w:t>
      </w:r>
      <w:r w:rsidR="00280939">
        <w:t>absent</w:t>
      </w:r>
      <w:r w:rsidR="00A91D31" w:rsidRPr="00DD574D">
        <w:t xml:space="preserve"> from education</w:t>
      </w:r>
      <w:r w:rsidR="00AC057E">
        <w:t xml:space="preserve"> </w:t>
      </w:r>
    </w:p>
    <w:p w14:paraId="4A7EDC8D" w14:textId="77777777" w:rsidR="0074029A" w:rsidRPr="00DD574D" w:rsidRDefault="0074029A" w:rsidP="00AC50FF">
      <w:pPr>
        <w:pStyle w:val="Bulletlist"/>
      </w:pPr>
      <w:r w:rsidRPr="00DD574D">
        <w:t>child missing from home or care</w:t>
      </w:r>
    </w:p>
    <w:p w14:paraId="7FDFE748" w14:textId="77777777" w:rsidR="0074029A" w:rsidRPr="00DD574D" w:rsidRDefault="0074029A" w:rsidP="00AC50FF">
      <w:pPr>
        <w:pStyle w:val="Bulletlist"/>
      </w:pPr>
      <w:r w:rsidRPr="00DD574D">
        <w:t>child sexual exploitation (CS</w:t>
      </w:r>
      <w:r w:rsidR="00A91D31" w:rsidRPr="00DD574D">
        <w:t xml:space="preserve">E) </w:t>
      </w:r>
    </w:p>
    <w:p w14:paraId="4BB8C219" w14:textId="77777777" w:rsidR="00AC7838" w:rsidRPr="00DD574D" w:rsidRDefault="00AC7838" w:rsidP="00AC50FF">
      <w:pPr>
        <w:pStyle w:val="Bulletlist"/>
      </w:pPr>
      <w:r w:rsidRPr="00DD574D">
        <w:t>child criminal exploitation</w:t>
      </w:r>
    </w:p>
    <w:p w14:paraId="09FB0630" w14:textId="77777777" w:rsidR="0074029A" w:rsidRPr="00DD574D" w:rsidRDefault="0074029A" w:rsidP="00AC50FF">
      <w:pPr>
        <w:pStyle w:val="Bulletlist"/>
      </w:pPr>
      <w:r w:rsidRPr="00DD574D">
        <w:t>bullying includi</w:t>
      </w:r>
      <w:r w:rsidR="00A91D31" w:rsidRPr="00DD574D">
        <w:t xml:space="preserve">ng cyberbullying </w:t>
      </w:r>
    </w:p>
    <w:p w14:paraId="7E290F63" w14:textId="77777777" w:rsidR="0074029A" w:rsidRPr="00DD574D" w:rsidRDefault="0074029A" w:rsidP="00AC50FF">
      <w:pPr>
        <w:pStyle w:val="Bulletlist"/>
      </w:pPr>
      <w:r w:rsidRPr="00DD574D">
        <w:t>domestic ab</w:t>
      </w:r>
      <w:r w:rsidR="00A91D31" w:rsidRPr="00DD574D">
        <w:t>use</w:t>
      </w:r>
    </w:p>
    <w:p w14:paraId="084052C3" w14:textId="77777777" w:rsidR="0074029A" w:rsidRPr="00DD574D" w:rsidRDefault="0074029A" w:rsidP="00AC50FF">
      <w:pPr>
        <w:pStyle w:val="Bulletlist"/>
      </w:pPr>
      <w:r w:rsidRPr="00DD574D">
        <w:t xml:space="preserve">drugs </w:t>
      </w:r>
    </w:p>
    <w:p w14:paraId="26B3B7D1" w14:textId="77777777" w:rsidR="0074029A" w:rsidRPr="00DD574D" w:rsidRDefault="0074029A" w:rsidP="00AC50FF">
      <w:pPr>
        <w:pStyle w:val="Bulletlist"/>
      </w:pPr>
      <w:r w:rsidRPr="00DD574D">
        <w:t xml:space="preserve">fabricated or induced illness </w:t>
      </w:r>
    </w:p>
    <w:p w14:paraId="579F9083" w14:textId="77777777" w:rsidR="0074029A" w:rsidRPr="00DD574D" w:rsidRDefault="0074029A" w:rsidP="00AC50FF">
      <w:pPr>
        <w:pStyle w:val="Bulletlist"/>
      </w:pPr>
      <w:r w:rsidRPr="00DD574D">
        <w:t xml:space="preserve">faith abuse </w:t>
      </w:r>
    </w:p>
    <w:p w14:paraId="1F77C549" w14:textId="2149C1DC" w:rsidR="000C6952" w:rsidRPr="00DD574D" w:rsidRDefault="0074029A" w:rsidP="00AC50FF">
      <w:pPr>
        <w:pStyle w:val="Bulletlist"/>
      </w:pPr>
      <w:r w:rsidRPr="00DD574D">
        <w:t>female genital mutilation (FGM)</w:t>
      </w:r>
      <w:r w:rsidR="00AC057E">
        <w:t xml:space="preserve"> </w:t>
      </w:r>
    </w:p>
    <w:p w14:paraId="50D8573D" w14:textId="77777777" w:rsidR="0074029A" w:rsidRPr="00DD574D" w:rsidRDefault="00A91D31" w:rsidP="00AC50FF">
      <w:pPr>
        <w:pStyle w:val="Bulletlist"/>
      </w:pPr>
      <w:r w:rsidRPr="00DD574D">
        <w:t>forced marriage</w:t>
      </w:r>
    </w:p>
    <w:p w14:paraId="16979136" w14:textId="77777777" w:rsidR="0074029A" w:rsidRPr="00DD574D" w:rsidRDefault="0074029A" w:rsidP="00AC50FF">
      <w:pPr>
        <w:pStyle w:val="Bulletlist"/>
      </w:pPr>
      <w:r w:rsidRPr="00DD574D">
        <w:t xml:space="preserve">gangs and youth violence </w:t>
      </w:r>
    </w:p>
    <w:p w14:paraId="4FAA741F" w14:textId="77777777" w:rsidR="0074029A" w:rsidRPr="00DD574D" w:rsidRDefault="0074029A" w:rsidP="00AC50FF">
      <w:pPr>
        <w:pStyle w:val="Bulletlist"/>
      </w:pPr>
      <w:r w:rsidRPr="00DD574D">
        <w:t xml:space="preserve">gender-based violence/violence against women and girls (VAWG) </w:t>
      </w:r>
    </w:p>
    <w:p w14:paraId="5935A93E" w14:textId="77777777" w:rsidR="00025EA7" w:rsidRPr="005837E7" w:rsidRDefault="0074029A" w:rsidP="00AC50FF">
      <w:pPr>
        <w:pStyle w:val="Bulletlist"/>
      </w:pPr>
      <w:r w:rsidRPr="00DD574D">
        <w:t xml:space="preserve">mental health </w:t>
      </w:r>
    </w:p>
    <w:p w14:paraId="7AAAA382" w14:textId="77777777" w:rsidR="0074029A" w:rsidRPr="00A66F3C" w:rsidRDefault="00025EA7" w:rsidP="00AC50FF">
      <w:pPr>
        <w:pStyle w:val="Bulletlist"/>
      </w:pPr>
      <w:r w:rsidRPr="00A66F3C">
        <w:t>p</w:t>
      </w:r>
      <w:r w:rsidR="0074029A" w:rsidRPr="00A66F3C">
        <w:t xml:space="preserve">rivate fostering </w:t>
      </w:r>
    </w:p>
    <w:p w14:paraId="7F4FB952" w14:textId="77777777" w:rsidR="0074029A" w:rsidRPr="008F721C" w:rsidRDefault="0074029A" w:rsidP="00AC50FF">
      <w:pPr>
        <w:pStyle w:val="Bulletlist"/>
      </w:pPr>
      <w:r w:rsidRPr="008F721C">
        <w:t>radicalisat</w:t>
      </w:r>
      <w:r w:rsidR="00A91D31" w:rsidRPr="008F721C">
        <w:t xml:space="preserve">ion </w:t>
      </w:r>
    </w:p>
    <w:p w14:paraId="30856BD0" w14:textId="4E4D8E78" w:rsidR="0074029A" w:rsidRPr="0009375B" w:rsidRDefault="0074029A" w:rsidP="00AC50FF">
      <w:pPr>
        <w:pStyle w:val="Bulletlist"/>
      </w:pPr>
      <w:r w:rsidRPr="0009375B">
        <w:t xml:space="preserve">youth produced sexual </w:t>
      </w:r>
      <w:r w:rsidR="00A91D31" w:rsidRPr="0009375B">
        <w:t>imagery (sexting)</w:t>
      </w:r>
      <w:r w:rsidRPr="0009375B">
        <w:t xml:space="preserve"> </w:t>
      </w:r>
      <w:r w:rsidR="007D3B66">
        <w:t>and sextortion</w:t>
      </w:r>
      <w:r w:rsidR="00FE094A">
        <w:t xml:space="preserve"> (financially motivated sexual extortion)</w:t>
      </w:r>
    </w:p>
    <w:p w14:paraId="0985C922" w14:textId="77777777" w:rsidR="0074029A" w:rsidRPr="0009375B" w:rsidRDefault="0074029A" w:rsidP="00AC50FF">
      <w:pPr>
        <w:pStyle w:val="Bulletlist"/>
      </w:pPr>
      <w:r w:rsidRPr="0009375B">
        <w:t xml:space="preserve">teenage </w:t>
      </w:r>
      <w:r w:rsidR="00A91D31" w:rsidRPr="0009375B">
        <w:t>relationship abuse</w:t>
      </w:r>
      <w:r w:rsidRPr="0009375B">
        <w:t xml:space="preserve"> </w:t>
      </w:r>
    </w:p>
    <w:p w14:paraId="6C81C429" w14:textId="77777777" w:rsidR="0074029A" w:rsidRPr="0009375B" w:rsidRDefault="0074029A" w:rsidP="00AC50FF">
      <w:pPr>
        <w:pStyle w:val="Bulletlist"/>
      </w:pPr>
      <w:r w:rsidRPr="0009375B">
        <w:t>trafficking</w:t>
      </w:r>
    </w:p>
    <w:p w14:paraId="494F5C8B" w14:textId="77777777" w:rsidR="0074029A" w:rsidRPr="0009375B" w:rsidRDefault="009535DC" w:rsidP="00AC50FF">
      <w:pPr>
        <w:pStyle w:val="Bulletlist"/>
      </w:pPr>
      <w:r w:rsidRPr="0009375B">
        <w:t>child on child</w:t>
      </w:r>
      <w:r w:rsidR="00A91D31" w:rsidRPr="0009375B">
        <w:t xml:space="preserve"> abuse</w:t>
      </w:r>
    </w:p>
    <w:p w14:paraId="049E1FE2" w14:textId="77777777" w:rsidR="00542EF7" w:rsidRPr="0009375B" w:rsidRDefault="002045EC" w:rsidP="00AC50FF">
      <w:pPr>
        <w:pStyle w:val="Bulletlist"/>
      </w:pPr>
      <w:r w:rsidRPr="0009375B">
        <w:lastRenderedPageBreak/>
        <w:t>up skirting</w:t>
      </w:r>
    </w:p>
    <w:p w14:paraId="63ED544E" w14:textId="4749FEEC" w:rsidR="000C6952" w:rsidRPr="00082924" w:rsidRDefault="00542EF7" w:rsidP="00082924">
      <w:pPr>
        <w:pStyle w:val="Bulletlist"/>
        <w:rPr>
          <w:rFonts w:asciiTheme="minorHAnsi" w:hAnsiTheme="minorHAnsi" w:cstheme="minorHAnsi"/>
          <w:szCs w:val="24"/>
        </w:rPr>
      </w:pPr>
      <w:r w:rsidRPr="0009375B">
        <w:t>serious violence</w:t>
      </w:r>
    </w:p>
    <w:p w14:paraId="22C81E49" w14:textId="7CC581C4" w:rsidR="0074029A" w:rsidRPr="00082924" w:rsidRDefault="0074029A" w:rsidP="00AC50FF">
      <w:pPr>
        <w:pStyle w:val="ListParagraph"/>
      </w:pPr>
      <w:r w:rsidRPr="0009375B">
        <w:t xml:space="preserve">Staff are aware that behaviours linked to drug taking, alcohol abuse, truanting and sexting put children in danger and that safeguarding issues can manifest themselves via </w:t>
      </w:r>
      <w:r w:rsidR="0066247C">
        <w:t>child-on-c</w:t>
      </w:r>
      <w:r w:rsidR="0066247C" w:rsidRPr="004E1D7C">
        <w:t>hild</w:t>
      </w:r>
      <w:r w:rsidRPr="004E1D7C">
        <w:t xml:space="preserve"> abuse.</w:t>
      </w:r>
    </w:p>
    <w:p w14:paraId="723EAA36" w14:textId="0F01FC54" w:rsidR="0074029A" w:rsidRPr="004E1D7C" w:rsidRDefault="0074029A" w:rsidP="00AC50FF">
      <w:pPr>
        <w:pStyle w:val="ListParagraph"/>
      </w:pPr>
      <w:r w:rsidRPr="004E1D7C">
        <w:t xml:space="preserve">We also recognise that </w:t>
      </w:r>
      <w:r w:rsidR="006C0F39" w:rsidRPr="00082924">
        <w:t>abuse, neglect and exploitation</w:t>
      </w:r>
      <w:r w:rsidR="005424AC" w:rsidRPr="00082924">
        <w:t xml:space="preserve"> </w:t>
      </w:r>
      <w:r w:rsidRPr="004E1D7C">
        <w:t>and safeguarding issues are complex and are rarely standalone events that can be covered by one definition or label. Staff are aware that in most cases multiple issues will overlap one another.</w:t>
      </w:r>
      <w:r w:rsidR="00942B49" w:rsidRPr="004E1D7C">
        <w:t xml:space="preserve"> </w:t>
      </w:r>
      <w:r w:rsidR="00942B49" w:rsidRPr="00082924">
        <w:t>Staff also recognise that harm can occur when children witness the il</w:t>
      </w:r>
      <w:r w:rsidR="00660876" w:rsidRPr="00082924">
        <w:t xml:space="preserve">l </w:t>
      </w:r>
      <w:r w:rsidR="00942B49" w:rsidRPr="00082924">
        <w:t>treatment of others</w:t>
      </w:r>
      <w:r w:rsidR="0040006A" w:rsidRPr="00082924">
        <w:t>, particularly when they see, hear or experience domestic abuse</w:t>
      </w:r>
      <w:r w:rsidR="00660876" w:rsidRPr="00082924">
        <w:t xml:space="preserve"> and its effects.</w:t>
      </w:r>
    </w:p>
    <w:p w14:paraId="6914D5B2" w14:textId="77777777" w:rsidR="0074029A" w:rsidRPr="004833AB" w:rsidRDefault="0074029A" w:rsidP="00520072">
      <w:pPr>
        <w:pStyle w:val="Heading2"/>
      </w:pPr>
      <w:r w:rsidRPr="004833AB">
        <w:t>If staff are concerned about a child’s welfare</w:t>
      </w:r>
    </w:p>
    <w:p w14:paraId="5F570612" w14:textId="4F16F612" w:rsidR="0074029A" w:rsidRPr="0009375B" w:rsidRDefault="0074029A" w:rsidP="00AC50FF">
      <w:pPr>
        <w:pStyle w:val="ListParagraph"/>
      </w:pPr>
      <w:r w:rsidRPr="0009375B">
        <w:t xml:space="preserve">If staff notice any indicators </w:t>
      </w:r>
      <w:r w:rsidRPr="004E1D7C">
        <w:t xml:space="preserve">of </w:t>
      </w:r>
      <w:r w:rsidR="00660876" w:rsidRPr="00082924">
        <w:t>abuse, neglect</w:t>
      </w:r>
      <w:r w:rsidR="00C84080" w:rsidRPr="00082924">
        <w:t xml:space="preserve"> or exploitation</w:t>
      </w:r>
      <w:r w:rsidRPr="004E1D7C">
        <w:t xml:space="preserve"> o</w:t>
      </w:r>
      <w:r w:rsidRPr="0009375B">
        <w:t xml:space="preserve">r signs that a child may be </w:t>
      </w:r>
      <w:r w:rsidR="00590590" w:rsidRPr="0009375B">
        <w:t>at risk of harm</w:t>
      </w:r>
      <w:r w:rsidRPr="0009375B">
        <w:t xml:space="preserve"> they should record these concerns on an Expression of concern Form </w:t>
      </w:r>
      <w:r w:rsidRPr="00CE47E1">
        <w:rPr>
          <w:color w:val="AA0000"/>
        </w:rPr>
        <w:t>[Schools may have their own version of this form]</w:t>
      </w:r>
      <w:r w:rsidRPr="0009375B">
        <w:t xml:space="preserve"> and pass it to the </w:t>
      </w:r>
      <w:r w:rsidR="00D100CE" w:rsidRPr="0009375B">
        <w:t xml:space="preserve">DSL. </w:t>
      </w:r>
      <w:r w:rsidR="00D100CE" w:rsidRPr="0009375B">
        <w:rPr>
          <w:b/>
          <w:bCs/>
        </w:rPr>
        <w:t>I</w:t>
      </w:r>
      <w:r w:rsidR="00C003B4" w:rsidRPr="0009375B">
        <w:rPr>
          <w:b/>
          <w:bCs/>
        </w:rPr>
        <w:t xml:space="preserve">f using an </w:t>
      </w:r>
      <w:r w:rsidR="00485BF8" w:rsidRPr="0009375B">
        <w:rPr>
          <w:b/>
          <w:bCs/>
        </w:rPr>
        <w:t xml:space="preserve">electronic </w:t>
      </w:r>
      <w:r w:rsidR="00D100CE" w:rsidRPr="0009375B">
        <w:rPr>
          <w:b/>
          <w:bCs/>
        </w:rPr>
        <w:t>alert,</w:t>
      </w:r>
      <w:r w:rsidR="00C003B4" w:rsidRPr="0009375B">
        <w:rPr>
          <w:b/>
          <w:bCs/>
        </w:rPr>
        <w:t xml:space="preserve"> the sender should not assume the DSL will immediately receive this</w:t>
      </w:r>
      <w:r w:rsidR="00D100CE" w:rsidRPr="0009375B">
        <w:rPr>
          <w:b/>
          <w:bCs/>
        </w:rPr>
        <w:t xml:space="preserve"> and any serious concerns should be reported immediately</w:t>
      </w:r>
      <w:r w:rsidR="00EC6511" w:rsidRPr="0009375B">
        <w:t>.</w:t>
      </w:r>
      <w:r w:rsidR="00AC057E">
        <w:t xml:space="preserve"> </w:t>
      </w:r>
      <w:r w:rsidR="00EC6511" w:rsidRPr="0009375B">
        <w:t>If concerns are discussed in person with the DSL details</w:t>
      </w:r>
      <w:r w:rsidRPr="0009375B">
        <w:t xml:space="preserve"> should </w:t>
      </w:r>
      <w:r w:rsidR="00EC6511" w:rsidRPr="0009375B">
        <w:t xml:space="preserve">also </w:t>
      </w:r>
      <w:r w:rsidRPr="0009375B">
        <w:t>be recorded in writing.</w:t>
      </w:r>
    </w:p>
    <w:p w14:paraId="2890DCC6" w14:textId="77777777" w:rsidR="0074029A" w:rsidRPr="0009375B" w:rsidRDefault="0074029A" w:rsidP="00AC50FF">
      <w:pPr>
        <w:pStyle w:val="ListParagraph"/>
      </w:pPr>
      <w:r w:rsidRPr="0009375B">
        <w:t xml:space="preserve">There will be occasions when staff may suspect that a pupil may be at </w:t>
      </w:r>
      <w:r w:rsidR="00EC6511" w:rsidRPr="0009375B">
        <w:t>risk but</w:t>
      </w:r>
      <w:r w:rsidRPr="0009375B">
        <w:t xml:space="preserve"> have no ‘real’ evidence. The pupil’s behaviour may have changed, their artwork could be bizarre, </w:t>
      </w:r>
      <w:r w:rsidR="003D0B4F" w:rsidRPr="0009375B">
        <w:t>and they</w:t>
      </w:r>
      <w:r w:rsidRPr="0009375B">
        <w:t xml:space="preserve"> may write stories or poetry that reveal confusion or distress, or physical or inconclusive signs may have been noticed.</w:t>
      </w:r>
    </w:p>
    <w:p w14:paraId="5872518C" w14:textId="77777777" w:rsidR="0074029A" w:rsidRPr="0009375B" w:rsidRDefault="001677C3" w:rsidP="00AC50FF">
      <w:pPr>
        <w:pStyle w:val="ListParagraph"/>
      </w:pPr>
      <w:r w:rsidRPr="00CE47E1">
        <w:rPr>
          <w:color w:val="AA0000"/>
        </w:rPr>
        <w:t>XXXX</w:t>
      </w:r>
      <w:r w:rsidR="0074029A" w:rsidRPr="0009375B">
        <w:t xml:space="preserve"> School recognise that the signs may be due to a variety of factors, for example, a parent has moved out, a pet has died, a </w:t>
      </w:r>
      <w:r w:rsidR="00425E75" w:rsidRPr="0009375B">
        <w:t>relative is unwell,</w:t>
      </w:r>
      <w:r w:rsidR="0074029A" w:rsidRPr="0009375B">
        <w:t xml:space="preserve"> or an accident has occurred. However, they may also indicate a child is being abused or </w:t>
      </w:r>
      <w:r w:rsidR="00C03A11" w:rsidRPr="0009375B">
        <w:t>needs</w:t>
      </w:r>
      <w:r w:rsidR="0074029A" w:rsidRPr="0009375B">
        <w:t xml:space="preserve"> safeguarding.</w:t>
      </w:r>
    </w:p>
    <w:p w14:paraId="34AF5BD9" w14:textId="40103AD5" w:rsidR="0074029A" w:rsidRPr="0009375B" w:rsidRDefault="0074029A" w:rsidP="00AC50FF">
      <w:pPr>
        <w:pStyle w:val="ListParagraph"/>
      </w:pPr>
      <w:r w:rsidRPr="0009375B">
        <w:t>In these circumstances staff will try to give the child the opportunity to talk. It is fine for staff to ask the pupil if they are OK or if they can help in any way.</w:t>
      </w:r>
      <w:r w:rsidR="001D3D57" w:rsidRPr="0009375B">
        <w:t xml:space="preserve"> </w:t>
      </w:r>
      <w:r w:rsidRPr="0009375B">
        <w:t xml:space="preserve">Following an initial conversation with the pupil, if the member of staff remains </w:t>
      </w:r>
      <w:r w:rsidR="00C03A11" w:rsidRPr="0009375B">
        <w:t>concerned,</w:t>
      </w:r>
      <w:r w:rsidRPr="0009375B">
        <w:t xml:space="preserve"> they should discuss their concerns with the DSL and put them in writing.</w:t>
      </w:r>
      <w:r w:rsidR="001D3D57" w:rsidRPr="0009375B">
        <w:t xml:space="preserve"> </w:t>
      </w:r>
      <w:r w:rsidRPr="0009375B">
        <w:t xml:space="preserve">If the pupil does begin to reveal that they are being harmed, staff should follow the advice below regarding a pupil making </w:t>
      </w:r>
      <w:r w:rsidR="003A60C5">
        <w:t>a report</w:t>
      </w:r>
      <w:r w:rsidR="001B68E2" w:rsidRPr="0009375B">
        <w:t xml:space="preserve"> of abuse or displaying behaviours that suggest they may have been abused.</w:t>
      </w:r>
    </w:p>
    <w:p w14:paraId="46637490" w14:textId="77777777" w:rsidR="0074029A" w:rsidRPr="0009375B" w:rsidRDefault="0074029A" w:rsidP="00AC50FF">
      <w:pPr>
        <w:pStyle w:val="ListParagraph"/>
      </w:pPr>
      <w:r w:rsidRPr="0009375B">
        <w:t xml:space="preserve">We recognise that it takes a lot of courage for a child to </w:t>
      </w:r>
      <w:r w:rsidR="00824976" w:rsidRPr="0009375B">
        <w:t xml:space="preserve">tell someone </w:t>
      </w:r>
      <w:r w:rsidRPr="0009375B">
        <w:t xml:space="preserve">they are being abused. They may feel ashamed, </w:t>
      </w:r>
      <w:r w:rsidR="00F24E15" w:rsidRPr="0009375B">
        <w:t>guilty,</w:t>
      </w:r>
      <w:r w:rsidRPr="0009375B">
        <w:t xml:space="preserve"> or scared, their abuser may have threatened that something will happen if they tell, they may have lost all trust in adults or believe that w</w:t>
      </w:r>
      <w:r w:rsidR="00417C30" w:rsidRPr="0009375B">
        <w:t>hat</w:t>
      </w:r>
      <w:r w:rsidRPr="0009375B">
        <w:t xml:space="preserve"> has happened is their fault. Sometimes they may not be aware that what is happening is abuse.</w:t>
      </w:r>
    </w:p>
    <w:p w14:paraId="707BA541" w14:textId="77777777" w:rsidR="0074029A" w:rsidRPr="0009375B" w:rsidRDefault="0074029A" w:rsidP="00AC50FF">
      <w:pPr>
        <w:pStyle w:val="ListParagraph"/>
      </w:pPr>
      <w:r w:rsidRPr="0009375B">
        <w:lastRenderedPageBreak/>
        <w:t xml:space="preserve">A child </w:t>
      </w:r>
      <w:r w:rsidR="00417C30" w:rsidRPr="0009375B">
        <w:t xml:space="preserve">who </w:t>
      </w:r>
      <w:r w:rsidR="00824976" w:rsidRPr="0009375B">
        <w:t>tells/shows that they have been abused</w:t>
      </w:r>
      <w:r w:rsidRPr="0009375B">
        <w:t xml:space="preserve"> may have to tell their story on </w:t>
      </w:r>
      <w:r w:rsidR="0020020D" w:rsidRPr="0009375B">
        <w:t>several</w:t>
      </w:r>
      <w:r w:rsidRPr="0009375B">
        <w:t xml:space="preserve"> subsequent occasions to the police and/or social workers. Therefore, it is vital that their first experience of talking to a trusted adult is a positive one.</w:t>
      </w:r>
    </w:p>
    <w:p w14:paraId="527FB2DC" w14:textId="77777777" w:rsidR="0074029A" w:rsidRPr="0009375B" w:rsidRDefault="0074029A" w:rsidP="00AC50FF">
      <w:pPr>
        <w:pStyle w:val="ListParagraph"/>
      </w:pPr>
      <w:r w:rsidRPr="0009375B">
        <w:t>During their conversation with the pupil staff will</w:t>
      </w:r>
      <w:r w:rsidR="004E1CC9" w:rsidRPr="0009375B">
        <w:t>:</w:t>
      </w:r>
    </w:p>
    <w:p w14:paraId="07FD92B1" w14:textId="77777777" w:rsidR="0074029A" w:rsidRPr="0009375B" w:rsidRDefault="00D9382D" w:rsidP="00AC50FF">
      <w:pPr>
        <w:pStyle w:val="Bulletlist"/>
      </w:pPr>
      <w:r w:rsidRPr="0009375B">
        <w:t>l</w:t>
      </w:r>
      <w:r w:rsidR="0074029A" w:rsidRPr="0009375B">
        <w:t>isten to what the child has to say and allow them to speak freely</w:t>
      </w:r>
      <w:r w:rsidR="004E1CC9" w:rsidRPr="0009375B">
        <w:t>.</w:t>
      </w:r>
    </w:p>
    <w:p w14:paraId="25F151F1" w14:textId="77777777" w:rsidR="0074029A" w:rsidRPr="0009375B" w:rsidRDefault="00D9382D" w:rsidP="00AC50FF">
      <w:pPr>
        <w:pStyle w:val="Bulletlist"/>
      </w:pPr>
      <w:r w:rsidRPr="0009375B">
        <w:t>r</w:t>
      </w:r>
      <w:r w:rsidR="0074029A" w:rsidRPr="0009375B">
        <w:t xml:space="preserve">emain calm and not overact or </w:t>
      </w:r>
      <w:r w:rsidR="004E1CC9" w:rsidRPr="0009375B">
        <w:t xml:space="preserve">give any indication of being shocked or alarmed </w:t>
      </w:r>
      <w:r w:rsidR="0074029A" w:rsidRPr="0009375B">
        <w:t>– the pupil may stop talking if they feel they are upsetting the listener</w:t>
      </w:r>
      <w:r w:rsidR="00777F8C" w:rsidRPr="0009375B">
        <w:t>.</w:t>
      </w:r>
    </w:p>
    <w:p w14:paraId="35E14286" w14:textId="77777777" w:rsidR="0074029A" w:rsidRPr="0009375B" w:rsidRDefault="00D9382D" w:rsidP="00AC50FF">
      <w:pPr>
        <w:pStyle w:val="Bulletlist"/>
      </w:pPr>
      <w:r w:rsidRPr="0009375B">
        <w:t>r</w:t>
      </w:r>
      <w:r w:rsidR="0074029A" w:rsidRPr="0009375B">
        <w:t>eassure the child that it is not their fault and that they have done the right thing in telling someone</w:t>
      </w:r>
      <w:r w:rsidR="00777F8C" w:rsidRPr="0009375B">
        <w:t>.</w:t>
      </w:r>
    </w:p>
    <w:p w14:paraId="1DC1DC75" w14:textId="77777777" w:rsidR="0074029A" w:rsidRPr="0009375B" w:rsidRDefault="00D9382D" w:rsidP="00AC50FF">
      <w:pPr>
        <w:pStyle w:val="Bulletlist"/>
      </w:pPr>
      <w:r w:rsidRPr="0009375B">
        <w:t>n</w:t>
      </w:r>
      <w:r w:rsidR="0074029A" w:rsidRPr="0009375B">
        <w:t>ot be afraid of silences – staff must remember how difficult it is for the pupil and allow them time to talk</w:t>
      </w:r>
      <w:r w:rsidR="00777F8C" w:rsidRPr="0009375B">
        <w:t>.</w:t>
      </w:r>
    </w:p>
    <w:p w14:paraId="31333CD0" w14:textId="77777777" w:rsidR="0074029A" w:rsidRPr="0009375B" w:rsidRDefault="00D9382D" w:rsidP="00AC50FF">
      <w:pPr>
        <w:pStyle w:val="Bulletlist"/>
      </w:pPr>
      <w:r w:rsidRPr="0009375B">
        <w:t>t</w:t>
      </w:r>
      <w:r w:rsidR="0074029A" w:rsidRPr="0009375B">
        <w:t xml:space="preserve">ake what the child is </w:t>
      </w:r>
      <w:r w:rsidR="00824976" w:rsidRPr="0009375B">
        <w:t xml:space="preserve">telling them </w:t>
      </w:r>
      <w:r w:rsidR="0074029A" w:rsidRPr="0009375B">
        <w:t>seriously</w:t>
      </w:r>
      <w:r w:rsidR="00777F8C" w:rsidRPr="0009375B">
        <w:t>.</w:t>
      </w:r>
    </w:p>
    <w:p w14:paraId="15B0B5E8" w14:textId="77777777" w:rsidR="0074029A" w:rsidRPr="0009375B" w:rsidRDefault="0074029A" w:rsidP="00AC50FF">
      <w:pPr>
        <w:pStyle w:val="Bulletlist"/>
      </w:pPr>
      <w:r w:rsidRPr="0009375B">
        <w:t>avoid asking leading questions</w:t>
      </w:r>
      <w:r w:rsidR="007C45C0" w:rsidRPr="0009375B">
        <w:t>, where possi</w:t>
      </w:r>
      <w:r w:rsidR="00AA6EC8" w:rsidRPr="0009375B">
        <w:t>ble allow the child to take the lead</w:t>
      </w:r>
      <w:r w:rsidR="00777F8C" w:rsidRPr="0009375B">
        <w:t>.</w:t>
      </w:r>
    </w:p>
    <w:p w14:paraId="373F3D8E" w14:textId="77777777" w:rsidR="00AA6EC8" w:rsidRPr="0009375B" w:rsidRDefault="00AA6EC8" w:rsidP="00AC50FF">
      <w:pPr>
        <w:pStyle w:val="Bulletlist"/>
      </w:pPr>
      <w:r w:rsidRPr="0009375B">
        <w:t>limit questions to those necessary to try and obtain a context</w:t>
      </w:r>
      <w:r w:rsidR="00777F8C" w:rsidRPr="0009375B">
        <w:t>.</w:t>
      </w:r>
    </w:p>
    <w:p w14:paraId="102933E0" w14:textId="1729E0AA" w:rsidR="00AA6EC8" w:rsidRPr="0009375B" w:rsidRDefault="00AA6EC8" w:rsidP="00AC50FF">
      <w:pPr>
        <w:pStyle w:val="Bulletlist"/>
      </w:pPr>
      <w:r w:rsidRPr="0009375B">
        <w:t xml:space="preserve">where sexual abuse has been alleged or </w:t>
      </w:r>
      <w:r w:rsidR="003A60C5">
        <w:t>a report</w:t>
      </w:r>
      <w:r w:rsidRPr="0009375B">
        <w:t xml:space="preserve"> of criminal abuse do not ask additional questions telephone the MASH for advice</w:t>
      </w:r>
      <w:r w:rsidR="00200BF1" w:rsidRPr="0009375B">
        <w:t>, however, do not stop the child talking</w:t>
      </w:r>
      <w:r w:rsidR="00777F8C" w:rsidRPr="0009375B">
        <w:t>.</w:t>
      </w:r>
    </w:p>
    <w:p w14:paraId="17B7D033" w14:textId="77777777" w:rsidR="0074029A" w:rsidRPr="0009375B" w:rsidRDefault="00D9382D" w:rsidP="00AC50FF">
      <w:pPr>
        <w:pStyle w:val="Bulletlist"/>
      </w:pPr>
      <w:r w:rsidRPr="0009375B">
        <w:t>a</w:t>
      </w:r>
      <w:r w:rsidR="0074029A" w:rsidRPr="0009375B">
        <w:t>void jumping to conclusions, speculation or make accusations</w:t>
      </w:r>
      <w:r w:rsidR="00CD4DD7" w:rsidRPr="0009375B">
        <w:t>.</w:t>
      </w:r>
    </w:p>
    <w:p w14:paraId="01BAF45F" w14:textId="77777777" w:rsidR="0074029A" w:rsidRPr="0009375B" w:rsidRDefault="00D9382D" w:rsidP="00AC50FF">
      <w:pPr>
        <w:pStyle w:val="Bulletlist"/>
      </w:pPr>
      <w:r w:rsidRPr="0009375B">
        <w:t>no</w:t>
      </w:r>
      <w:r w:rsidR="0074029A" w:rsidRPr="0009375B">
        <w:t xml:space="preserve">t automatically offer any physical touch as comfort. It may be anything but comforting </w:t>
      </w:r>
      <w:r w:rsidRPr="0009375B">
        <w:t>to a child who is being abused</w:t>
      </w:r>
      <w:r w:rsidR="00CD4DD7" w:rsidRPr="0009375B">
        <w:t>.</w:t>
      </w:r>
    </w:p>
    <w:p w14:paraId="7C3D8AB1" w14:textId="77777777" w:rsidR="0074029A" w:rsidRPr="0009375B" w:rsidRDefault="00D9382D" w:rsidP="00AC50FF">
      <w:pPr>
        <w:pStyle w:val="Bulletlist"/>
      </w:pPr>
      <w:r w:rsidRPr="0009375B">
        <w:t>a</w:t>
      </w:r>
      <w:r w:rsidR="0074029A" w:rsidRPr="0009375B">
        <w:t xml:space="preserve">void admonishing the child for not </w:t>
      </w:r>
      <w:r w:rsidR="00824976" w:rsidRPr="0009375B">
        <w:t>telling them</w:t>
      </w:r>
      <w:r w:rsidR="0074029A" w:rsidRPr="0009375B">
        <w:t xml:space="preserve"> sooner. Saying things such as ‘I do wish you had told me about it when it started’ may be the staff member’s way of being supportive but may be interpreted by the child to mean </w:t>
      </w:r>
      <w:r w:rsidRPr="0009375B">
        <w:t>they have done something wrong; and</w:t>
      </w:r>
    </w:p>
    <w:p w14:paraId="5FFEB29E" w14:textId="77777777" w:rsidR="0074029A" w:rsidRPr="0009375B" w:rsidRDefault="00D9382D" w:rsidP="00AC50FF">
      <w:pPr>
        <w:pStyle w:val="Bulletlist"/>
      </w:pPr>
      <w:r w:rsidRPr="0009375B">
        <w:t>t</w:t>
      </w:r>
      <w:r w:rsidR="0074029A" w:rsidRPr="0009375B">
        <w:t>ell the child what will happen next.</w:t>
      </w:r>
    </w:p>
    <w:p w14:paraId="49175427" w14:textId="77777777" w:rsidR="0074029A" w:rsidRPr="0009375B" w:rsidRDefault="0074029A" w:rsidP="00AC50FF">
      <w:pPr>
        <w:pStyle w:val="ListParagraph"/>
      </w:pPr>
      <w:r w:rsidRPr="0009375B">
        <w:t xml:space="preserve">If a pupil talks to any member of staff about any risks to their safety or wellbeing the staff member will let the child know that they will have to pass the information on – staff are not allowed to keep secrets. </w:t>
      </w:r>
    </w:p>
    <w:p w14:paraId="02D06E03" w14:textId="51DAF997" w:rsidR="0012275E" w:rsidRPr="0012275E" w:rsidRDefault="0074029A" w:rsidP="0012275E">
      <w:pPr>
        <w:pStyle w:val="ListParagraph"/>
      </w:pPr>
      <w:r w:rsidRPr="0009375B">
        <w:t>The member of staff should write up their conversation as soon as possible on</w:t>
      </w:r>
      <w:r w:rsidR="00960F8E" w:rsidRPr="0009375B">
        <w:t xml:space="preserve"> the Expression of Concern form</w:t>
      </w:r>
      <w:r w:rsidRPr="0009375B">
        <w:t xml:space="preserve"> in the child’s own words. Staff should make this a matter of priority. The record should be signed and dated, the member of staff’s name should be </w:t>
      </w:r>
      <w:r w:rsidR="00CD4DD7" w:rsidRPr="0009375B">
        <w:t>printed,</w:t>
      </w:r>
      <w:r w:rsidRPr="0009375B">
        <w:t xml:space="preserve"> and it should also detail where the</w:t>
      </w:r>
      <w:r w:rsidR="00EA42FE">
        <w:t xml:space="preserve"> report</w:t>
      </w:r>
      <w:r w:rsidR="00824976" w:rsidRPr="0009375B">
        <w:t>/statement</w:t>
      </w:r>
      <w:r w:rsidRPr="0009375B">
        <w:t xml:space="preserve"> was made and who else was present. The record should be handed to the DSL.</w:t>
      </w:r>
    </w:p>
    <w:p w14:paraId="0213FFD2" w14:textId="77777777" w:rsidR="0074029A" w:rsidRPr="0079582C" w:rsidRDefault="0074029A" w:rsidP="00F12DB3">
      <w:pPr>
        <w:pStyle w:val="NormalBold"/>
      </w:pPr>
      <w:r w:rsidRPr="0079582C">
        <w:t>Notifying Parents</w:t>
      </w:r>
    </w:p>
    <w:p w14:paraId="5449D848" w14:textId="6E52E52F" w:rsidR="0074029A" w:rsidRPr="0009375B" w:rsidRDefault="0074029A" w:rsidP="00AC50FF">
      <w:pPr>
        <w:pStyle w:val="ListParagraph"/>
      </w:pPr>
      <w:r w:rsidRPr="0009375B">
        <w:lastRenderedPageBreak/>
        <w:t xml:space="preserve">The </w:t>
      </w:r>
      <w:r w:rsidR="004372B1" w:rsidRPr="0009375B">
        <w:t>school</w:t>
      </w:r>
      <w:r w:rsidRPr="0009375B">
        <w:t xml:space="preserve"> will normally seek to discuss any concerns about a pupil with their parents. This must be handled sensitively and </w:t>
      </w:r>
      <w:r w:rsidR="00485BF8" w:rsidRPr="0009375B">
        <w:t xml:space="preserve">normally </w:t>
      </w:r>
      <w:r w:rsidRPr="0009375B">
        <w:t>the DSL</w:t>
      </w:r>
      <w:r w:rsidR="00485BF8" w:rsidRPr="0009375B">
        <w:t>/DDSL</w:t>
      </w:r>
      <w:r w:rsidRPr="0009375B">
        <w:t xml:space="preserve"> will </w:t>
      </w:r>
      <w:r w:rsidR="004372B1" w:rsidRPr="0009375B">
        <w:t>contact</w:t>
      </w:r>
      <w:r w:rsidRPr="0009375B">
        <w:t xml:space="preserve"> the parent in the event of a concern, </w:t>
      </w:r>
      <w:r w:rsidR="00F24E15" w:rsidRPr="0009375B">
        <w:t>suspicion,</w:t>
      </w:r>
      <w:r w:rsidRPr="0009375B">
        <w:t xml:space="preserve"> or </w:t>
      </w:r>
      <w:r w:rsidR="00EA42FE">
        <w:t>report</w:t>
      </w:r>
    </w:p>
    <w:p w14:paraId="2FFB1674" w14:textId="77777777" w:rsidR="0074029A" w:rsidRPr="0009375B" w:rsidRDefault="0074029A" w:rsidP="00AC50FF">
      <w:pPr>
        <w:pStyle w:val="ListParagraph"/>
      </w:pPr>
      <w:r w:rsidRPr="0009375B">
        <w:t>However, if the school believes that notifying parents could increase the risk to the child or exacerbate the problem, advice will first</w:t>
      </w:r>
      <w:r w:rsidR="00DE5AF0" w:rsidRPr="0009375B">
        <w:t xml:space="preserve"> be sought from children’s MASH </w:t>
      </w:r>
      <w:r w:rsidR="004372B1" w:rsidRPr="0009375B">
        <w:t>e.g.,</w:t>
      </w:r>
      <w:r w:rsidR="00DE5AF0" w:rsidRPr="0009375B">
        <w:t xml:space="preserve"> familial sexual abuse.</w:t>
      </w:r>
    </w:p>
    <w:p w14:paraId="4E9937E2" w14:textId="77777777" w:rsidR="0074029A" w:rsidRPr="0009375B" w:rsidRDefault="0074029A" w:rsidP="00AC50FF">
      <w:pPr>
        <w:pStyle w:val="ListParagraph"/>
      </w:pPr>
      <w:r w:rsidRPr="0009375B">
        <w:t>Where there are concerns about forced mar</w:t>
      </w:r>
      <w:r w:rsidR="00585354" w:rsidRPr="0009375B">
        <w:t xml:space="preserve">riage or </w:t>
      </w:r>
      <w:r w:rsidR="004372B1" w:rsidRPr="0009375B">
        <w:t>honour-based</w:t>
      </w:r>
      <w:r w:rsidR="00585354" w:rsidRPr="0009375B">
        <w:t xml:space="preserve"> </w:t>
      </w:r>
      <w:r w:rsidR="00D87D4D" w:rsidRPr="0009375B">
        <w:t>violence</w:t>
      </w:r>
      <w:r w:rsidRPr="0009375B">
        <w:t xml:space="preserve"> parents should not be informed a referral is being made as to do so may place the child at a significantly increased risk. </w:t>
      </w:r>
      <w:r w:rsidR="00DE5AF0" w:rsidRPr="0009375B">
        <w:t>In some circumstances it would be appropriate to contact the police.</w:t>
      </w:r>
    </w:p>
    <w:p w14:paraId="6701A779" w14:textId="77777777" w:rsidR="00DB7CC6" w:rsidRPr="0009375B" w:rsidRDefault="0074029A" w:rsidP="00F12DB3">
      <w:pPr>
        <w:pStyle w:val="NormalBold"/>
      </w:pPr>
      <w:r w:rsidRPr="0009375B">
        <w:t>Making a referral</w:t>
      </w:r>
    </w:p>
    <w:p w14:paraId="4582CD02" w14:textId="57C69180" w:rsidR="0074029A" w:rsidRPr="0009375B" w:rsidRDefault="0074029A" w:rsidP="00AC50FF">
      <w:pPr>
        <w:pStyle w:val="ListParagraph"/>
        <w:rPr>
          <w:vertAlign w:val="superscript"/>
        </w:rPr>
      </w:pPr>
      <w:r w:rsidRPr="0009375B">
        <w:t xml:space="preserve">Concerns about a child </w:t>
      </w:r>
      <w:r w:rsidR="00824976" w:rsidRPr="0009375B">
        <w:t>having been abused</w:t>
      </w:r>
      <w:r w:rsidR="00E02F6D" w:rsidRPr="0009375B">
        <w:t xml:space="preserve"> should be immediately raised</w:t>
      </w:r>
      <w:r w:rsidRPr="0009375B">
        <w:t xml:space="preserve"> with the DSL who will help decide whether a referra</w:t>
      </w:r>
      <w:r w:rsidR="00B421AC" w:rsidRPr="0009375B">
        <w:t xml:space="preserve">l to children’s MASH </w:t>
      </w:r>
      <w:r w:rsidRPr="0009375B">
        <w:t xml:space="preserve">or other support is appropriate in accordance with </w:t>
      </w:r>
      <w:r w:rsidR="00DD0CF5" w:rsidRPr="0009375B">
        <w:t>TSCP interactive t</w:t>
      </w:r>
      <w:r w:rsidRPr="0009375B">
        <w:t xml:space="preserve">hreshold </w:t>
      </w:r>
      <w:r w:rsidR="00DD0CF5" w:rsidRPr="0009375B">
        <w:t>t</w:t>
      </w:r>
      <w:r w:rsidRPr="0009375B">
        <w:t>ool</w:t>
      </w:r>
      <w:r w:rsidR="003E69ED">
        <w:rPr>
          <w:rStyle w:val="FootnoteReference"/>
        </w:rPr>
        <w:footnoteReference w:id="11"/>
      </w:r>
    </w:p>
    <w:p w14:paraId="7D091348" w14:textId="77777777" w:rsidR="0074029A" w:rsidRPr="0009375B" w:rsidRDefault="0074029A" w:rsidP="00AC50FF">
      <w:pPr>
        <w:pStyle w:val="ListParagraph"/>
      </w:pPr>
      <w:r w:rsidRPr="0009375B">
        <w:t xml:space="preserve">If a referral is </w:t>
      </w:r>
      <w:r w:rsidR="002018F2" w:rsidRPr="0009375B">
        <w:t>needed,</w:t>
      </w:r>
      <w:r w:rsidR="00E646F9" w:rsidRPr="0009375B">
        <w:t xml:space="preserve"> then the DSL should make this rapidly and</w:t>
      </w:r>
      <w:r w:rsidR="002018F2" w:rsidRPr="0009375B">
        <w:t xml:space="preserve"> there must be</w:t>
      </w:r>
      <w:r w:rsidR="00E646F9" w:rsidRPr="0009375B">
        <w:t xml:space="preserve"> systems in place to enable this to happen</w:t>
      </w:r>
      <w:r w:rsidRPr="0009375B">
        <w:t xml:space="preserve">. However, anyone can make a referral and if for any reason a staff member thinks a referral is appropriate and one hasn’t been </w:t>
      </w:r>
      <w:r w:rsidR="002424B7" w:rsidRPr="0009375B">
        <w:t>made,</w:t>
      </w:r>
      <w:r w:rsidRPr="0009375B">
        <w:t xml:space="preserve"> they can and should consider making a referral themselves.</w:t>
      </w:r>
    </w:p>
    <w:p w14:paraId="6035A4FE" w14:textId="77777777" w:rsidR="0074029A" w:rsidRPr="0009375B" w:rsidRDefault="0074029A" w:rsidP="00AC50FF">
      <w:pPr>
        <w:pStyle w:val="ListParagraph"/>
      </w:pPr>
      <w:r w:rsidRPr="0009375B">
        <w:t>The child (subject to their age and understanding) and the parents will be told that a referral is being made, unless to do so would increase the risk to the child.</w:t>
      </w:r>
    </w:p>
    <w:p w14:paraId="05079D96" w14:textId="77777777" w:rsidR="0074029A" w:rsidRPr="0009375B" w:rsidRDefault="0074029A" w:rsidP="00AC50FF">
      <w:pPr>
        <w:pStyle w:val="ListParagraph"/>
      </w:pPr>
      <w:r w:rsidRPr="0009375B">
        <w:t xml:space="preserve">If after a referral the child’s situation does not appear to be improving the </w:t>
      </w:r>
      <w:r w:rsidR="002424B7" w:rsidRPr="0009375B">
        <w:t xml:space="preserve">DSL </w:t>
      </w:r>
      <w:r w:rsidRPr="0009375B">
        <w:t xml:space="preserve">(or the person that made the referral) should press for re-consideration to ensure their concerns have been addressed, and most importantly the child’s situation improves. </w:t>
      </w:r>
    </w:p>
    <w:p w14:paraId="103539E5" w14:textId="77777777" w:rsidR="00906FC0" w:rsidRPr="0009375B" w:rsidRDefault="0074029A" w:rsidP="00AC50FF">
      <w:pPr>
        <w:pStyle w:val="ListParagraph"/>
      </w:pPr>
      <w:r w:rsidRPr="0009375B">
        <w:t xml:space="preserve">If a child is in immediate danger or is at risk of harm a referral should be made to children’s MASH and/or the police immediately. </w:t>
      </w:r>
    </w:p>
    <w:p w14:paraId="64FAB4B8" w14:textId="77777777" w:rsidR="0074029A" w:rsidRPr="0009375B" w:rsidRDefault="0074029A" w:rsidP="00AC50FF">
      <w:pPr>
        <w:pStyle w:val="ListParagraph"/>
      </w:pPr>
      <w:r w:rsidRPr="0009375B">
        <w:t xml:space="preserve">Where referrals are not made by the DSL, the DSL should be informed as soon as possible. </w:t>
      </w:r>
    </w:p>
    <w:p w14:paraId="00F3EF55" w14:textId="77777777" w:rsidR="0074029A" w:rsidRPr="0079582C" w:rsidRDefault="0074029A" w:rsidP="00F12DB3">
      <w:pPr>
        <w:pStyle w:val="NormalBold"/>
      </w:pPr>
      <w:r w:rsidRPr="0079582C">
        <w:t xml:space="preserve">Supporting </w:t>
      </w:r>
      <w:r w:rsidR="00DE5AF0" w:rsidRPr="0079582C">
        <w:t xml:space="preserve">our </w:t>
      </w:r>
      <w:r w:rsidRPr="0079582C">
        <w:t>Staff</w:t>
      </w:r>
    </w:p>
    <w:p w14:paraId="2931465A" w14:textId="77777777" w:rsidR="00025EA7" w:rsidRPr="009A0611" w:rsidRDefault="0074029A" w:rsidP="00AC50FF">
      <w:pPr>
        <w:pStyle w:val="ListParagraph"/>
      </w:pPr>
      <w:r w:rsidRPr="0009375B">
        <w:t xml:space="preserve">We recognise that staff working in the school who have become involved with a child who has suffered </w:t>
      </w:r>
      <w:r w:rsidR="006E0FC0" w:rsidRPr="0009375B">
        <w:t>harm or</w:t>
      </w:r>
      <w:r w:rsidRPr="0009375B">
        <w:t xml:space="preserve"> appears to be likely to suffer harm may find the situation stressful and upsetting.</w:t>
      </w:r>
    </w:p>
    <w:p w14:paraId="6264C68F" w14:textId="77777777" w:rsidR="0074029A" w:rsidRPr="0009375B" w:rsidRDefault="0074029A" w:rsidP="00AC50FF">
      <w:pPr>
        <w:pStyle w:val="ListParagraph"/>
      </w:pPr>
      <w:r w:rsidRPr="0009375B">
        <w:t>We will support such staff by providing an opportunity to talk through their anxieties with the DSL and to seek further support as appropriate.</w:t>
      </w:r>
    </w:p>
    <w:p w14:paraId="4F223573" w14:textId="7F850DFD" w:rsidR="00AA6EC8" w:rsidRPr="0009375B" w:rsidRDefault="00AA6EC8" w:rsidP="00AC50FF">
      <w:pPr>
        <w:pStyle w:val="ListParagraph"/>
      </w:pPr>
      <w:r w:rsidRPr="0009375B">
        <w:lastRenderedPageBreak/>
        <w:t xml:space="preserve">All professionals working consistently with vulnerable pupils </w:t>
      </w:r>
      <w:r w:rsidR="001040AC">
        <w:t>should</w:t>
      </w:r>
      <w:r w:rsidRPr="0009375B">
        <w:t xml:space="preserve"> receive </w:t>
      </w:r>
      <w:r w:rsidR="00520072" w:rsidRPr="0009375B">
        <w:t>supervision</w:t>
      </w:r>
      <w:r w:rsidR="001040AC">
        <w:t xml:space="preserve"> and guidance.</w:t>
      </w:r>
    </w:p>
    <w:p w14:paraId="6E6968AC" w14:textId="77777777" w:rsidR="0074029A" w:rsidRPr="0009375B" w:rsidRDefault="0074029A" w:rsidP="001C445A">
      <w:pPr>
        <w:pStyle w:val="Heading1"/>
      </w:pPr>
      <w:bookmarkStart w:id="13" w:name="_Toc206420942"/>
      <w:r w:rsidRPr="0009375B">
        <w:t>Children who are particularly vulnerable</w:t>
      </w:r>
      <w:bookmarkEnd w:id="13"/>
    </w:p>
    <w:p w14:paraId="5CE17DE7" w14:textId="49ADD652" w:rsidR="0074029A" w:rsidRPr="0009375B" w:rsidRDefault="001677C3" w:rsidP="00AC50FF">
      <w:pPr>
        <w:pStyle w:val="ListParagraph"/>
      </w:pPr>
      <w:r w:rsidRPr="00CE47E1">
        <w:rPr>
          <w:color w:val="AA0000"/>
        </w:rPr>
        <w:t>XXXX</w:t>
      </w:r>
      <w:r w:rsidR="0074029A" w:rsidRPr="0009375B">
        <w:t xml:space="preserve"> School recognises that some children are more vulnerable </w:t>
      </w:r>
      <w:r w:rsidR="0074029A" w:rsidRPr="00B921C6">
        <w:t>to</w:t>
      </w:r>
      <w:r w:rsidR="00EB2799" w:rsidRPr="00B921C6">
        <w:t xml:space="preserve"> </w:t>
      </w:r>
      <w:r w:rsidR="00EB2799" w:rsidRPr="00082924">
        <w:t xml:space="preserve">abuse, neglect and exploitation </w:t>
      </w:r>
      <w:r w:rsidR="00EB2799" w:rsidRPr="00B921C6">
        <w:t>a</w:t>
      </w:r>
      <w:r w:rsidR="0074029A" w:rsidRPr="00B921C6">
        <w:t>nd that additional barriers exist when recognising abuse for some children.</w:t>
      </w:r>
    </w:p>
    <w:p w14:paraId="51A7E4A7" w14:textId="62EDFA1A" w:rsidR="0074029A" w:rsidRPr="0009375B" w:rsidRDefault="0074029A" w:rsidP="00AC50FF">
      <w:pPr>
        <w:pStyle w:val="ListParagraph"/>
      </w:pPr>
      <w:r w:rsidRPr="0009375B">
        <w:t xml:space="preserve">We understand that this increase in risk is due more to societal attitudes and assumptions or child protection procedures which fail to acknowledge children’s diverse circumstances, rather than the individual child’s personality, </w:t>
      </w:r>
      <w:r w:rsidR="00FF59D6" w:rsidRPr="0009375B">
        <w:t>impairment,</w:t>
      </w:r>
      <w:r w:rsidRPr="0009375B">
        <w:t xml:space="preserve"> or circumstances.</w:t>
      </w:r>
      <w:r w:rsidR="00AC057E">
        <w:t xml:space="preserve"> </w:t>
      </w:r>
    </w:p>
    <w:p w14:paraId="30FBBD6D" w14:textId="77777777" w:rsidR="0074029A" w:rsidRPr="0009375B" w:rsidRDefault="0074029A" w:rsidP="00AC50FF">
      <w:pPr>
        <w:pStyle w:val="ListParagraph"/>
      </w:pPr>
      <w:r w:rsidRPr="0009375B">
        <w:t xml:space="preserve">In some </w:t>
      </w:r>
      <w:r w:rsidR="00FF59D6" w:rsidRPr="0009375B">
        <w:t>cases,</w:t>
      </w:r>
      <w:r w:rsidRPr="0009375B">
        <w:t xml:space="preserve"> possible indicators of abuse such as a child’s mood, behaviour or injury might be assumed to relate to the child’s impairment or disability rather than giving a cause for concern. Or a focus may be on the child’s disability, special educational </w:t>
      </w:r>
      <w:r w:rsidR="00FF59D6" w:rsidRPr="0009375B">
        <w:t>needs,</w:t>
      </w:r>
      <w:r w:rsidRPr="0009375B">
        <w:t xml:space="preserve"> or situation without consideration of the full picture. In other cases, such as bullying, the child may be disproportionately impacted by the behaviour without outwardly showing any signs that they are experiencing it.</w:t>
      </w:r>
    </w:p>
    <w:p w14:paraId="449EC182" w14:textId="77777777" w:rsidR="0074029A" w:rsidRPr="0009375B" w:rsidRDefault="0074029A" w:rsidP="00AC50FF">
      <w:pPr>
        <w:pStyle w:val="ListParagraph"/>
      </w:pPr>
      <w:r w:rsidRPr="0009375B">
        <w:t xml:space="preserve">Some children may also find it harder to </w:t>
      </w:r>
      <w:r w:rsidR="00824976" w:rsidRPr="0009375B">
        <w:t>tell others about</w:t>
      </w:r>
      <w:r w:rsidRPr="0009375B">
        <w:t xml:space="preserve"> abuse due to communication barriers, lack of access to a trusted adult or not being aware that what they are experiencing is abuse.</w:t>
      </w:r>
    </w:p>
    <w:p w14:paraId="197279F0" w14:textId="77777777" w:rsidR="00D94CA7" w:rsidRPr="0009375B" w:rsidRDefault="00D94CA7" w:rsidP="00AC50FF">
      <w:pPr>
        <w:pStyle w:val="ListParagraph"/>
      </w:pPr>
      <w:r w:rsidRPr="0009375B">
        <w:t>Any child may benefit from early help, but all school and college staff should be particularly alert to the potential need for early help for a child who:</w:t>
      </w:r>
    </w:p>
    <w:p w14:paraId="57BC9A44" w14:textId="77777777" w:rsidR="00D94CA7" w:rsidRPr="0009375B" w:rsidRDefault="00D94CA7" w:rsidP="00AC50FF">
      <w:pPr>
        <w:pStyle w:val="Bulletlist"/>
      </w:pPr>
      <w:r w:rsidRPr="0009375B">
        <w:t xml:space="preserve">is disabled and has specific additional </w:t>
      </w:r>
      <w:r w:rsidR="002018F2" w:rsidRPr="0009375B">
        <w:t>needs.</w:t>
      </w:r>
    </w:p>
    <w:p w14:paraId="797717BD" w14:textId="77777777" w:rsidR="00D94CA7" w:rsidRPr="0009375B" w:rsidRDefault="00D94CA7" w:rsidP="00AC50FF">
      <w:pPr>
        <w:pStyle w:val="Bulletlist"/>
      </w:pPr>
      <w:r w:rsidRPr="0009375B">
        <w:t>has special educational needs (</w:t>
      </w:r>
      <w:r w:rsidR="00AD0410" w:rsidRPr="0009375B">
        <w:t>regardless of whether</w:t>
      </w:r>
      <w:r w:rsidRPr="0009375B">
        <w:t xml:space="preserve"> they have a statutory education, </w:t>
      </w:r>
      <w:r w:rsidR="006478EE" w:rsidRPr="0009375B">
        <w:t>health,</w:t>
      </w:r>
      <w:r w:rsidRPr="0009375B">
        <w:t xml:space="preserve"> and care plan</w:t>
      </w:r>
      <w:r w:rsidR="00AD0410" w:rsidRPr="0009375B">
        <w:t>).</w:t>
      </w:r>
    </w:p>
    <w:p w14:paraId="68D6A338" w14:textId="77777777" w:rsidR="00DD1831" w:rsidRPr="0009375B" w:rsidRDefault="00D94CA7" w:rsidP="00AC50FF">
      <w:pPr>
        <w:pStyle w:val="Bulletlist"/>
      </w:pPr>
      <w:r w:rsidRPr="0009375B">
        <w:t>is a young carer</w:t>
      </w:r>
    </w:p>
    <w:p w14:paraId="0D409B66" w14:textId="77777777" w:rsidR="00D94CA7" w:rsidRPr="0009375B" w:rsidRDefault="00D94CA7" w:rsidP="00AC50FF">
      <w:pPr>
        <w:pStyle w:val="Bulletlist"/>
      </w:pPr>
      <w:r w:rsidRPr="0009375B">
        <w:t>is showing signs of being drawn in to anti-social or criminal behaviour, including gang involvement and association with organised crime groups</w:t>
      </w:r>
      <w:r w:rsidR="00AD0410" w:rsidRPr="0009375B">
        <w:t>.</w:t>
      </w:r>
    </w:p>
    <w:p w14:paraId="02965BCB" w14:textId="132AB831" w:rsidR="00D94CA7" w:rsidRPr="004706E3" w:rsidRDefault="00D94CA7" w:rsidP="00AC50FF">
      <w:pPr>
        <w:pStyle w:val="Bulletlist"/>
      </w:pPr>
      <w:r w:rsidRPr="0009375B">
        <w:t>is frequently missing/goes missing f</w:t>
      </w:r>
      <w:r w:rsidRPr="009304B3">
        <w:t xml:space="preserve">rom </w:t>
      </w:r>
      <w:r w:rsidR="00C14205" w:rsidRPr="00082924">
        <w:t>education</w:t>
      </w:r>
      <w:r w:rsidR="002966E8" w:rsidRPr="00082924">
        <w:t>, home or care.</w:t>
      </w:r>
    </w:p>
    <w:p w14:paraId="66106577" w14:textId="66EDD1E9" w:rsidR="004706E3" w:rsidRPr="000F2752" w:rsidRDefault="00CB243F" w:rsidP="00AC50FF">
      <w:pPr>
        <w:pStyle w:val="Bulletlist"/>
      </w:pPr>
      <w:r w:rsidRPr="000F2752">
        <w:t>has experienced multiple suspensions, is at risk of being permanently excluded</w:t>
      </w:r>
      <w:r w:rsidR="005B017A" w:rsidRPr="000F2752">
        <w:t xml:space="preserve"> from schools, colleges and is alternative provision or a pupil referral unit. </w:t>
      </w:r>
    </w:p>
    <w:p w14:paraId="5D4C3603" w14:textId="77777777" w:rsidR="00D94CA7" w:rsidRPr="0009375B" w:rsidRDefault="00D94CA7" w:rsidP="00AC50FF">
      <w:pPr>
        <w:pStyle w:val="Bulletlist"/>
      </w:pPr>
      <w:r w:rsidRPr="0009375B">
        <w:t>is misusing drugs or alcohol themselves</w:t>
      </w:r>
      <w:r w:rsidR="00AD0410" w:rsidRPr="0009375B">
        <w:t>.</w:t>
      </w:r>
    </w:p>
    <w:p w14:paraId="4FC104EE" w14:textId="77777777" w:rsidR="00D94CA7" w:rsidRPr="0009375B" w:rsidRDefault="00D9382D" w:rsidP="00AC50FF">
      <w:pPr>
        <w:pStyle w:val="Bulletlist"/>
      </w:pPr>
      <w:r w:rsidRPr="0009375B">
        <w:t>i</w:t>
      </w:r>
      <w:r w:rsidR="00D94CA7" w:rsidRPr="0009375B">
        <w:t xml:space="preserve">s at risk of modern slavery, </w:t>
      </w:r>
      <w:r w:rsidR="00AD0410" w:rsidRPr="0009375B">
        <w:t>trafficking,</w:t>
      </w:r>
      <w:r w:rsidR="00D94CA7" w:rsidRPr="0009375B">
        <w:t xml:space="preserve"> or exploitation</w:t>
      </w:r>
      <w:r w:rsidR="00AD0410" w:rsidRPr="0009375B">
        <w:t>.</w:t>
      </w:r>
    </w:p>
    <w:p w14:paraId="3AE70843" w14:textId="77777777" w:rsidR="00D94CA7" w:rsidRPr="0009375B" w:rsidRDefault="00D94CA7" w:rsidP="00AC50FF">
      <w:pPr>
        <w:pStyle w:val="Bulletlist"/>
      </w:pPr>
      <w:r w:rsidRPr="0009375B">
        <w:t>is in a family circumstance presenting challenges for the child, such as substance abuse, adult mental health problems or domestic abuse</w:t>
      </w:r>
      <w:r w:rsidR="00AD0410" w:rsidRPr="0009375B">
        <w:t>.</w:t>
      </w:r>
    </w:p>
    <w:p w14:paraId="4C34B819" w14:textId="77777777" w:rsidR="00D94CA7" w:rsidRPr="0009375B" w:rsidRDefault="00D94CA7" w:rsidP="00AC50FF">
      <w:pPr>
        <w:pStyle w:val="Bulletlist"/>
      </w:pPr>
      <w:r w:rsidRPr="0009375B">
        <w:t>has returned home to their family from care</w:t>
      </w:r>
      <w:r w:rsidR="00AD0410" w:rsidRPr="0009375B">
        <w:t>.</w:t>
      </w:r>
    </w:p>
    <w:p w14:paraId="1D87750B" w14:textId="77777777" w:rsidR="00D94CA7" w:rsidRPr="0009375B" w:rsidRDefault="00D94CA7" w:rsidP="00AC50FF">
      <w:pPr>
        <w:pStyle w:val="Bulletlist"/>
      </w:pPr>
      <w:r w:rsidRPr="0009375B">
        <w:lastRenderedPageBreak/>
        <w:t>is showing early signs of abuse and/or neglect</w:t>
      </w:r>
      <w:r w:rsidR="00AD0410" w:rsidRPr="0009375B">
        <w:t>.</w:t>
      </w:r>
    </w:p>
    <w:p w14:paraId="70A1F84A" w14:textId="77777777" w:rsidR="00D94CA7" w:rsidRPr="0009375B" w:rsidRDefault="00D94CA7" w:rsidP="00AC50FF">
      <w:pPr>
        <w:pStyle w:val="Bulletlist"/>
      </w:pPr>
      <w:r w:rsidRPr="0009375B">
        <w:t>is at risk of being radicalised</w:t>
      </w:r>
      <w:r w:rsidR="009B4B13" w:rsidRPr="0009375B">
        <w:t>.</w:t>
      </w:r>
    </w:p>
    <w:p w14:paraId="10BF3229" w14:textId="77777777" w:rsidR="002350D1" w:rsidRPr="0009375B" w:rsidRDefault="00DE5AF0" w:rsidP="00AC50FF">
      <w:pPr>
        <w:pStyle w:val="Bulletlist"/>
      </w:pPr>
      <w:r w:rsidRPr="0009375B">
        <w:t>is a privately fostered child</w:t>
      </w:r>
      <w:r w:rsidR="009B4B13" w:rsidRPr="0009375B">
        <w:t>.</w:t>
      </w:r>
    </w:p>
    <w:p w14:paraId="11F40B5D" w14:textId="228BAB15" w:rsidR="00DE5AF0" w:rsidRPr="0009375B" w:rsidRDefault="00DE5AF0" w:rsidP="00AC50FF">
      <w:pPr>
        <w:pStyle w:val="Bulletlist"/>
      </w:pPr>
      <w:r w:rsidRPr="0009375B">
        <w:t xml:space="preserve">has an imprisoned </w:t>
      </w:r>
      <w:r w:rsidRPr="000F2752">
        <w:t>parent</w:t>
      </w:r>
      <w:r w:rsidR="004706E3" w:rsidRPr="000F2752">
        <w:t xml:space="preserve"> or carer</w:t>
      </w:r>
      <w:r w:rsidR="000F2752">
        <w:t>,</w:t>
      </w:r>
      <w:r w:rsidR="004706E3" w:rsidRPr="000F2752">
        <w:t xml:space="preserve"> or is affected by parental offending</w:t>
      </w:r>
      <w:r w:rsidR="009B4B13" w:rsidRPr="000F2752">
        <w:t>.</w:t>
      </w:r>
    </w:p>
    <w:p w14:paraId="5A64B8AA" w14:textId="77777777" w:rsidR="005565D6" w:rsidRPr="0009375B" w:rsidRDefault="005565D6" w:rsidP="00AC50FF">
      <w:pPr>
        <w:pStyle w:val="Bulletlist"/>
      </w:pPr>
      <w:r w:rsidRPr="0009375B">
        <w:t>is experiencing mental health, wellbeing difficulties</w:t>
      </w:r>
      <w:r w:rsidR="00D9382D" w:rsidRPr="0009375B">
        <w:t>.</w:t>
      </w:r>
    </w:p>
    <w:p w14:paraId="650D2F57" w14:textId="77777777" w:rsidR="0074029A" w:rsidRPr="0009375B" w:rsidRDefault="0074029A" w:rsidP="001C445A">
      <w:pPr>
        <w:pStyle w:val="Heading1"/>
      </w:pPr>
      <w:bookmarkStart w:id="14" w:name="_Toc206420943"/>
      <w:r w:rsidRPr="0009375B">
        <w:t>Anti-Bullying/Cyberbullying</w:t>
      </w:r>
      <w:bookmarkEnd w:id="14"/>
    </w:p>
    <w:p w14:paraId="45DE17CA" w14:textId="284EA6A4" w:rsidR="0074029A" w:rsidRPr="0009375B" w:rsidRDefault="0074029A" w:rsidP="00AC50FF">
      <w:pPr>
        <w:pStyle w:val="ListParagraph"/>
      </w:pPr>
      <w:r w:rsidRPr="0009375B">
        <w:t xml:space="preserve">Our school policy on anti-bullying is set out in a separate document and acknowledges that to allow or condone bullying may lead to consideration under child protection procedures. This includes all forms </w:t>
      </w:r>
      <w:r w:rsidR="00EB4CB8" w:rsidRPr="0009375B">
        <w:t>e.g.,</w:t>
      </w:r>
      <w:r w:rsidRPr="0009375B">
        <w:t xml:space="preserve"> cyber, racist, homophobic and gender related bullying. We keep a record of known bullying incidents which is shared with and analysed by the governing body. All staff are aware that children with SEND and / or differences/perceived differences are more </w:t>
      </w:r>
      <w:r w:rsidR="00E41C4D">
        <w:t>vulnerable</w:t>
      </w:r>
      <w:r w:rsidRPr="0009375B">
        <w:t xml:space="preserve"> to being bullied / victims of child abuse.</w:t>
      </w:r>
    </w:p>
    <w:p w14:paraId="74436B88" w14:textId="77777777" w:rsidR="0074029A" w:rsidRPr="0009375B" w:rsidRDefault="0074029A" w:rsidP="00AC50FF">
      <w:pPr>
        <w:pStyle w:val="ListParagraph"/>
      </w:pPr>
      <w:r w:rsidRPr="0009375B">
        <w:t>If the bullying is particularly serious, or the anti-bullying procedures a</w:t>
      </w:r>
      <w:r w:rsidR="00585354" w:rsidRPr="0009375B">
        <w:t>re seen to be ineffective, the H</w:t>
      </w:r>
      <w:r w:rsidRPr="0009375B">
        <w:t>eadteacher and the DSL will consider implementing child protection procedures</w:t>
      </w:r>
      <w:r w:rsidR="00AB5893" w:rsidRPr="0009375B">
        <w:t xml:space="preserve"> and/or </w:t>
      </w:r>
      <w:r w:rsidR="00917C98" w:rsidRPr="0009375B">
        <w:t>consider</w:t>
      </w:r>
      <w:r w:rsidR="00AB5893" w:rsidRPr="0009375B">
        <w:t xml:space="preserve"> legislation regarding hate crimes</w:t>
      </w:r>
      <w:r w:rsidR="00971890">
        <w:rPr>
          <w:rStyle w:val="FootnoteReference"/>
        </w:rPr>
        <w:footnoteReference w:id="12"/>
      </w:r>
      <w:r w:rsidR="00AB5893" w:rsidRPr="0009375B">
        <w:t>.</w:t>
      </w:r>
      <w:r w:rsidR="00693C5E" w:rsidRPr="0009375B">
        <w:t xml:space="preserve"> </w:t>
      </w:r>
      <w:r w:rsidRPr="0009375B">
        <w:t>The subject of bullying is addressed at regular intervals in PHSE education.</w:t>
      </w:r>
    </w:p>
    <w:p w14:paraId="4FA98635" w14:textId="77777777" w:rsidR="0074029A" w:rsidRPr="0009375B" w:rsidRDefault="0074029A" w:rsidP="001C445A">
      <w:pPr>
        <w:pStyle w:val="Heading1"/>
      </w:pPr>
      <w:bookmarkStart w:id="15" w:name="_Toc206420944"/>
      <w:r w:rsidRPr="0009375B">
        <w:t>Racist Incidents</w:t>
      </w:r>
      <w:bookmarkEnd w:id="15"/>
    </w:p>
    <w:p w14:paraId="5923479C" w14:textId="5D5CF0D0" w:rsidR="00BB7570" w:rsidRPr="00C832C0" w:rsidRDefault="00BB7570" w:rsidP="00BB7570">
      <w:pPr>
        <w:pStyle w:val="ListParagraph"/>
      </w:pPr>
      <w:r w:rsidRPr="00C832C0">
        <w:t xml:space="preserve">A racist incident is ‘any incident which is perceived to be racist by the victim or any other person’. (Recommendation 12 of the </w:t>
      </w:r>
      <w:hyperlink r:id="rId11" w:history="1">
        <w:r w:rsidRPr="000D1E73">
          <w:rPr>
            <w:rStyle w:val="Hyperlink"/>
          </w:rPr>
          <w:t>Stephen Lawrence Inquiry</w:t>
        </w:r>
      </w:hyperlink>
      <w:r w:rsidRPr="00C832C0">
        <w:t>).</w:t>
      </w:r>
    </w:p>
    <w:p w14:paraId="397F1206" w14:textId="17BC5248" w:rsidR="00BB7570" w:rsidRPr="00C832C0" w:rsidRDefault="00BB7570" w:rsidP="00BB7570">
      <w:pPr>
        <w:pStyle w:val="ListParagraph"/>
        <w:rPr>
          <w:rFonts w:cstheme="minorHAnsi"/>
          <w:szCs w:val="24"/>
        </w:rPr>
      </w:pPr>
      <w:r w:rsidRPr="00C832C0">
        <w:rPr>
          <w:rFonts w:cstheme="minorHAnsi"/>
          <w:szCs w:val="24"/>
        </w:rPr>
        <w:t xml:space="preserve">This includes refusal to co-operate with others on the basis of race, racist remarks or jokes, racial intimidation </w:t>
      </w:r>
      <w:r w:rsidR="00B37B72">
        <w:rPr>
          <w:rFonts w:cstheme="minorHAnsi"/>
          <w:szCs w:val="24"/>
        </w:rPr>
        <w:t>and</w:t>
      </w:r>
      <w:r w:rsidRPr="00C832C0">
        <w:rPr>
          <w:rFonts w:cstheme="minorHAnsi"/>
          <w:szCs w:val="24"/>
        </w:rPr>
        <w:t xml:space="preserve"> name-calling or cyber bullying.</w:t>
      </w:r>
    </w:p>
    <w:p w14:paraId="5AE34EAA" w14:textId="7CCBE6D5" w:rsidR="00BB7570" w:rsidRPr="00C832C0" w:rsidRDefault="00BB7570" w:rsidP="00BB7570">
      <w:pPr>
        <w:pStyle w:val="ListParagraph"/>
        <w:rPr>
          <w:rFonts w:cstheme="minorHAnsi"/>
          <w:szCs w:val="24"/>
        </w:rPr>
      </w:pPr>
      <w:r w:rsidRPr="00C832C0">
        <w:rPr>
          <w:rFonts w:cstheme="minorHAnsi"/>
          <w:szCs w:val="24"/>
        </w:rPr>
        <w:t>Racism, as with other forms of discrimination, can be considered a hate crime</w:t>
      </w:r>
      <w:r w:rsidR="00B37B72">
        <w:rPr>
          <w:rFonts w:cstheme="minorHAnsi"/>
          <w:szCs w:val="24"/>
        </w:rPr>
        <w:t xml:space="preserve">. </w:t>
      </w:r>
      <w:r w:rsidRPr="00C832C0">
        <w:rPr>
          <w:rFonts w:cstheme="minorHAnsi"/>
          <w:szCs w:val="24"/>
        </w:rPr>
        <w:t>As such it may be necessary to report this to the police. The behaviour policy will be considered for all incidents of racism.</w:t>
      </w:r>
    </w:p>
    <w:p w14:paraId="5D4DAB78" w14:textId="56903AC2" w:rsidR="00BB7570" w:rsidRDefault="00BB7570" w:rsidP="00BB7570">
      <w:pPr>
        <w:pStyle w:val="ListParagraph"/>
        <w:rPr>
          <w:rFonts w:cstheme="minorHAnsi"/>
          <w:szCs w:val="24"/>
        </w:rPr>
      </w:pPr>
      <w:r w:rsidRPr="00C832C0">
        <w:rPr>
          <w:rFonts w:cstheme="minorHAnsi"/>
          <w:szCs w:val="24"/>
        </w:rPr>
        <w:t xml:space="preserve">All racist incidents will be recorded, and schools are encouraged to send these to the local authority. The form can be downloaded from the TSCP website </w:t>
      </w:r>
      <w:hyperlink r:id="rId12" w:history="1">
        <w:r w:rsidRPr="00286FBB">
          <w:rPr>
            <w:rStyle w:val="Hyperlink"/>
            <w:rFonts w:cstheme="minorHAnsi"/>
            <w:szCs w:val="24"/>
          </w:rPr>
          <w:t>Safeguarding in Education - Torbay Safeguarding Children Partnership.</w:t>
        </w:r>
      </w:hyperlink>
    </w:p>
    <w:p w14:paraId="369FF5B1" w14:textId="77777777" w:rsidR="0074029A" w:rsidRPr="00E206DA" w:rsidRDefault="0074029A" w:rsidP="001C445A">
      <w:pPr>
        <w:pStyle w:val="Heading1"/>
      </w:pPr>
      <w:bookmarkStart w:id="16" w:name="_Toc206420945"/>
      <w:r w:rsidRPr="00E206DA">
        <w:t>Radicalisation and Extremism</w:t>
      </w:r>
      <w:bookmarkEnd w:id="16"/>
    </w:p>
    <w:p w14:paraId="31A15E85" w14:textId="2D03D292" w:rsidR="0074029A" w:rsidRPr="00E206DA" w:rsidRDefault="0074029A" w:rsidP="00AC50FF">
      <w:pPr>
        <w:pStyle w:val="ListParagraph"/>
      </w:pPr>
      <w:r w:rsidRPr="00E206DA">
        <w:t>The Prevent Duty for England and Wales (2015)</w:t>
      </w:r>
      <w:r w:rsidR="00571E60" w:rsidRPr="00E206DA">
        <w:rPr>
          <w:rStyle w:val="BalloonTextChar"/>
        </w:rPr>
        <w:t xml:space="preserve"> </w:t>
      </w:r>
      <w:bookmarkStart w:id="17" w:name="_Ref106358749"/>
      <w:r w:rsidR="00571E60" w:rsidRPr="00E206DA">
        <w:rPr>
          <w:rStyle w:val="FootnoteReference"/>
        </w:rPr>
        <w:footnoteReference w:id="13"/>
      </w:r>
      <w:bookmarkEnd w:id="17"/>
      <w:r w:rsidRPr="00E206DA">
        <w:t xml:space="preserve"> under section 26 of the </w:t>
      </w:r>
      <w:r w:rsidR="00594A00" w:rsidRPr="00E206DA">
        <w:t>Counter</w:t>
      </w:r>
      <w:r w:rsidR="00F43232">
        <w:t xml:space="preserve"> T</w:t>
      </w:r>
      <w:r w:rsidR="00594A00" w:rsidRPr="00E206DA">
        <w:t>errorism</w:t>
      </w:r>
      <w:r w:rsidRPr="00E206DA">
        <w:t xml:space="preserve"> and Security Act 2015 places a duty on education and other children’s services to have due regard to the need to prevent people from being drawn into terrorism. </w:t>
      </w:r>
    </w:p>
    <w:p w14:paraId="0C7CEBF8" w14:textId="02F8AD1C" w:rsidR="007E3B9C" w:rsidRPr="00E206DA" w:rsidRDefault="0074029A" w:rsidP="00AC50FF">
      <w:pPr>
        <w:pStyle w:val="ListParagraph"/>
      </w:pPr>
      <w:r w:rsidRPr="00E206DA">
        <w:lastRenderedPageBreak/>
        <w:t xml:space="preserve">Extremism is defined as ‘as ‘vocal or active opposition to fundamental British values, including democracy, the rule of law, individual liberty and mutual respect and tolerance of different faiths and </w:t>
      </w:r>
      <w:r w:rsidR="009E6C5C" w:rsidRPr="00E206DA">
        <w:t>beliefs</w:t>
      </w:r>
      <w:r w:rsidRPr="00E206DA">
        <w:t>. We also include in our definition of extremism calls for the death of members of our armed forces, whether in this country or overseas</w:t>
      </w:r>
      <w:r w:rsidR="00F43232">
        <w:t>’</w:t>
      </w:r>
      <w:r w:rsidRPr="00E206DA">
        <w:t>.</w:t>
      </w:r>
      <w:r w:rsidR="00AC057E" w:rsidRPr="00E206DA">
        <w:rPr>
          <w:rFonts w:asciiTheme="minorHAnsi" w:hAnsiTheme="minorHAnsi" w:cstheme="minorHAnsi"/>
          <w:szCs w:val="24"/>
        </w:rPr>
        <w:t xml:space="preserve"> </w:t>
      </w:r>
    </w:p>
    <w:p w14:paraId="2F754A35" w14:textId="77777777" w:rsidR="005E4F97" w:rsidRPr="00E206DA" w:rsidRDefault="0074029A" w:rsidP="00AC50FF">
      <w:pPr>
        <w:pStyle w:val="ListParagraph"/>
      </w:pPr>
      <w:r w:rsidRPr="00E206DA">
        <w:t xml:space="preserve">Some children are at risk of being radicalised; adopting beliefs and engaging in activities which are harmful, </w:t>
      </w:r>
      <w:r w:rsidR="005E4F97" w:rsidRPr="00E206DA">
        <w:t>criminal,</w:t>
      </w:r>
      <w:r w:rsidRPr="00E206DA">
        <w:t xml:space="preserve"> or dangerous. </w:t>
      </w:r>
    </w:p>
    <w:p w14:paraId="41ACA72C" w14:textId="77777777" w:rsidR="0074029A" w:rsidRPr="00E206DA" w:rsidRDefault="001677C3" w:rsidP="00AC50FF">
      <w:pPr>
        <w:pStyle w:val="ListParagraph"/>
      </w:pPr>
      <w:r w:rsidRPr="00CE47E1">
        <w:rPr>
          <w:color w:val="AA0000"/>
        </w:rPr>
        <w:t>XXXX</w:t>
      </w:r>
      <w:r w:rsidR="00917E84" w:rsidRPr="00E206DA">
        <w:t xml:space="preserve"> School</w:t>
      </w:r>
      <w:r w:rsidR="0074029A" w:rsidRPr="00E206DA">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FA01C2" w:rsidRPr="00E206DA">
        <w:rPr>
          <w:vertAlign w:val="superscript"/>
        </w:rPr>
        <w:fldChar w:fldCharType="begin"/>
      </w:r>
      <w:r w:rsidR="00FA01C2" w:rsidRPr="00E206DA">
        <w:rPr>
          <w:vertAlign w:val="superscript"/>
        </w:rPr>
        <w:instrText xml:space="preserve"> NOTEREF _Ref106358749 \h </w:instrText>
      </w:r>
      <w:r w:rsidR="0024218C" w:rsidRPr="00E206DA">
        <w:rPr>
          <w:vertAlign w:val="superscript"/>
        </w:rPr>
        <w:instrText xml:space="preserve"> \* MERGEFORMAT </w:instrText>
      </w:r>
      <w:r w:rsidR="00FA01C2" w:rsidRPr="00E206DA">
        <w:rPr>
          <w:vertAlign w:val="superscript"/>
        </w:rPr>
      </w:r>
      <w:r w:rsidR="00FA01C2" w:rsidRPr="00E206DA">
        <w:rPr>
          <w:vertAlign w:val="superscript"/>
        </w:rPr>
        <w:fldChar w:fldCharType="separate"/>
      </w:r>
      <w:r w:rsidR="00FA01C2" w:rsidRPr="00E206DA">
        <w:rPr>
          <w:vertAlign w:val="superscript"/>
        </w:rPr>
        <w:t>10</w:t>
      </w:r>
      <w:r w:rsidR="00FA01C2" w:rsidRPr="00E206DA">
        <w:rPr>
          <w:vertAlign w:val="superscript"/>
        </w:rPr>
        <w:fldChar w:fldCharType="end"/>
      </w:r>
      <w:r w:rsidR="0074029A" w:rsidRPr="00E206DA">
        <w:t>.</w:t>
      </w:r>
    </w:p>
    <w:p w14:paraId="17962D9C" w14:textId="77777777" w:rsidR="0074029A" w:rsidRPr="00E206DA" w:rsidRDefault="001677C3" w:rsidP="00AC50FF">
      <w:pPr>
        <w:pStyle w:val="ListParagraph"/>
      </w:pPr>
      <w:r w:rsidRPr="00CE47E1">
        <w:rPr>
          <w:color w:val="AA0000"/>
        </w:rPr>
        <w:t>XXXX</w:t>
      </w:r>
      <w:r w:rsidR="00917E84" w:rsidRPr="00E206DA">
        <w:t xml:space="preserve"> School</w:t>
      </w:r>
      <w:r w:rsidR="0074029A" w:rsidRPr="00E206DA">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0D3CAB5C" w14:textId="76A9CF27" w:rsidR="002C0194" w:rsidRPr="00E206DA" w:rsidRDefault="0074029A" w:rsidP="002C0194">
      <w:pPr>
        <w:pStyle w:val="ListParagraph"/>
      </w:pPr>
      <w:r w:rsidRPr="00E206DA">
        <w:t xml:space="preserve">School staff receive training to help identify early signs of radicalisation and extremism. Indicators of </w:t>
      </w:r>
      <w:r w:rsidR="003A0424" w:rsidRPr="00E206DA">
        <w:t>susceptibility</w:t>
      </w:r>
      <w:r w:rsidRPr="00E206DA">
        <w:t xml:space="preserve"> to radicalisation are in detailed in Appendix </w:t>
      </w:r>
      <w:r w:rsidR="002C0194" w:rsidRPr="00E206DA">
        <w:t>6.</w:t>
      </w:r>
    </w:p>
    <w:p w14:paraId="4C029D0D" w14:textId="7DFB5D4C" w:rsidR="00534ED0" w:rsidRPr="00E206DA" w:rsidRDefault="0074029A" w:rsidP="00AC50FF">
      <w:pPr>
        <w:pStyle w:val="ListParagraph"/>
      </w:pPr>
      <w:r w:rsidRPr="00E206DA">
        <w:t xml:space="preserve">Opportunities are provided in the curriculum to enable pupils to discuss issues of religion, ethnicity and culture and the school follows the DfE advice Promoting Fundamental British Values as part of SMSC (spiritual, moral, </w:t>
      </w:r>
      <w:r w:rsidR="000673C8" w:rsidRPr="00E206DA">
        <w:t>social,</w:t>
      </w:r>
      <w:r w:rsidRPr="00E206DA">
        <w:t xml:space="preserve"> and cultural education) in Schools (2014)</w:t>
      </w:r>
      <w:r w:rsidR="00463A4C" w:rsidRPr="00E206DA">
        <w:rPr>
          <w:rStyle w:val="FootnoteReference"/>
        </w:rPr>
        <w:footnoteReference w:id="14"/>
      </w:r>
    </w:p>
    <w:p w14:paraId="601A0E7C" w14:textId="06B1E929" w:rsidR="00534ED0" w:rsidRPr="00E206DA" w:rsidRDefault="00585354" w:rsidP="00AC50FF">
      <w:pPr>
        <w:pStyle w:val="ListParagraph"/>
      </w:pPr>
      <w:r w:rsidRPr="00E206DA">
        <w:t>The school governors, the Headt</w:t>
      </w:r>
      <w:r w:rsidR="0074029A" w:rsidRPr="00E206DA">
        <w:t xml:space="preserve">eacher and the </w:t>
      </w:r>
      <w:r w:rsidR="000673C8" w:rsidRPr="00E206DA">
        <w:t>DSL</w:t>
      </w:r>
      <w:r w:rsidR="0074029A" w:rsidRPr="00E206DA">
        <w:t xml:space="preserve"> will assess the level of risk within the school and put actions in place to reduce that risk.</w:t>
      </w:r>
      <w:r w:rsidR="00AC057E" w:rsidRPr="00E206DA">
        <w:t xml:space="preserve"> </w:t>
      </w:r>
      <w:r w:rsidR="0074029A" w:rsidRPr="00E206DA">
        <w:t xml:space="preserve">Risk assessment may </w:t>
      </w:r>
      <w:r w:rsidR="000673C8" w:rsidRPr="00E206DA">
        <w:t>include</w:t>
      </w:r>
      <w:r w:rsidR="0074029A" w:rsidRPr="00E206DA">
        <w:t xml:space="preserve"> the use of school premises by external agencies, anti-bullying policy and other issues specific to the school’s profile, </w:t>
      </w:r>
      <w:r w:rsidR="0055056E" w:rsidRPr="00E206DA">
        <w:t>community,</w:t>
      </w:r>
      <w:r w:rsidR="0074029A" w:rsidRPr="00E206DA">
        <w:t xml:space="preserve"> and philosophy.</w:t>
      </w:r>
    </w:p>
    <w:p w14:paraId="62AA8D47" w14:textId="77777777" w:rsidR="0074029A" w:rsidRPr="00E206DA" w:rsidRDefault="0074029A" w:rsidP="00AC50FF">
      <w:pPr>
        <w:pStyle w:val="ListParagraph"/>
      </w:pPr>
      <w:r w:rsidRPr="00E206DA">
        <w:t>When any member of staff has concerns that a pupil may be at risk of radicalisation or involvement in terrorism, they should speak with the DSL. They should then follow normal safeguarding procedures. If the matter is urgent then Devon</w:t>
      </w:r>
      <w:r w:rsidR="00485BF8" w:rsidRPr="00E206DA">
        <w:t xml:space="preserve"> &amp; Cornwall</w:t>
      </w:r>
      <w:r w:rsidRPr="00E206DA">
        <w:t xml:space="preserve"> Police must be contacted by dialling 999. In non-urgent cases where police advice is sought then dial 101. The Department of Education has also set up a dedicated telephone helpline for staff and governors to raise concerns around Prevent (020 7340 7264).</w:t>
      </w:r>
    </w:p>
    <w:p w14:paraId="43FABBA7" w14:textId="77777777" w:rsidR="0074029A" w:rsidRPr="0009375B" w:rsidRDefault="0074029A" w:rsidP="001C445A">
      <w:pPr>
        <w:pStyle w:val="Heading1"/>
      </w:pPr>
      <w:bookmarkStart w:id="18" w:name="_Toc206420946"/>
      <w:r w:rsidRPr="0009375B">
        <w:t>Domestic Abuse</w:t>
      </w:r>
      <w:bookmarkEnd w:id="18"/>
    </w:p>
    <w:p w14:paraId="04FDCDDD" w14:textId="77777777" w:rsidR="00090D5A" w:rsidRPr="00924857" w:rsidRDefault="0074029A" w:rsidP="00AC50FF">
      <w:pPr>
        <w:pStyle w:val="ListParagraph"/>
      </w:pPr>
      <w:r w:rsidRPr="0009375B">
        <w:t xml:space="preserve">Domestic abuse represents </w:t>
      </w:r>
      <w:r w:rsidR="00304626" w:rsidRPr="0009375B">
        <w:t>at least one</w:t>
      </w:r>
      <w:r w:rsidRPr="0009375B">
        <w:t xml:space="preserve"> quarter of all violent crime. It is actual or threatened physical, emotional, </w:t>
      </w:r>
      <w:r w:rsidR="00C273A7" w:rsidRPr="0009375B">
        <w:t>psychological,</w:t>
      </w:r>
      <w:r w:rsidRPr="0009375B">
        <w:t xml:space="preserve"> </w:t>
      </w:r>
      <w:r w:rsidR="00CE5E2B" w:rsidRPr="0009375B">
        <w:t>financial,</w:t>
      </w:r>
      <w:r w:rsidR="00907FB7" w:rsidRPr="0009375B">
        <w:t xml:space="preserve"> </w:t>
      </w:r>
      <w:r w:rsidRPr="0009375B">
        <w:t xml:space="preserve">or sexual abuse. It involves the use of power and control by one person over another. It occurs regardless of </w:t>
      </w:r>
      <w:r w:rsidRPr="0009375B">
        <w:lastRenderedPageBreak/>
        <w:t xml:space="preserve">race, ethnicity, gender, class, sexuality, age, </w:t>
      </w:r>
      <w:r w:rsidR="0090577D" w:rsidRPr="0009375B">
        <w:t>and religion</w:t>
      </w:r>
      <w:r w:rsidRPr="0009375B">
        <w:t>, mental or physical ability. Domestic abuse can also involve other types of abuse.</w:t>
      </w:r>
    </w:p>
    <w:p w14:paraId="17CF42BF" w14:textId="77777777" w:rsidR="0074029A" w:rsidRPr="0009375B" w:rsidRDefault="0074029A" w:rsidP="00AC50FF">
      <w:pPr>
        <w:pStyle w:val="ListParagraph"/>
      </w:pPr>
      <w:r w:rsidRPr="0009375B">
        <w:t xml:space="preserve">We use the term domestic abuse to reflect that abusive and controlling behaviours </w:t>
      </w:r>
      <w:r w:rsidR="00C273A7" w:rsidRPr="0009375B">
        <w:t xml:space="preserve">do not necessarily involve physical </w:t>
      </w:r>
      <w:r w:rsidRPr="0009375B">
        <w:t>violence. Slapping, punching, kicking, bruising, rape, ridicule, constant criticism, threats, manipulation, sleep deprivation, social isolation, and other controlling behaviours all count as abuse.</w:t>
      </w:r>
    </w:p>
    <w:p w14:paraId="05405A5A" w14:textId="0486B672" w:rsidR="0074029A" w:rsidRPr="003F3077" w:rsidRDefault="0074029A" w:rsidP="00AC50FF">
      <w:pPr>
        <w:pStyle w:val="ListParagraph"/>
        <w:rPr>
          <w:b/>
          <w:bCs/>
        </w:rPr>
      </w:pPr>
      <w:r w:rsidRPr="0009375B">
        <w:t xml:space="preserve">Living in a home where domestic abuse takes place is harmful to children and can have a serious impact on their behaviour, wellbeing and understanding of healthy, positive relationships. Children who witness domestic abuse </w:t>
      </w:r>
      <w:r w:rsidR="00DB4C2E" w:rsidRPr="0009375B">
        <w:t>are</w:t>
      </w:r>
      <w:r w:rsidR="003708A9" w:rsidRPr="0009375B">
        <w:t xml:space="preserve"> victims of abuse</w:t>
      </w:r>
      <w:r w:rsidR="00D62339" w:rsidRPr="0009375B">
        <w:t xml:space="preserve"> </w:t>
      </w:r>
      <w:r w:rsidR="00E1608A" w:rsidRPr="0009375B">
        <w:t>and</w:t>
      </w:r>
      <w:r w:rsidR="003708A9" w:rsidRPr="0009375B">
        <w:t xml:space="preserve"> </w:t>
      </w:r>
      <w:r w:rsidR="00E1608A" w:rsidRPr="0009375B">
        <w:t xml:space="preserve">have </w:t>
      </w:r>
      <w:r w:rsidR="00430E33" w:rsidRPr="0009375B">
        <w:t>suffered or</w:t>
      </w:r>
      <w:r w:rsidR="00E1608A" w:rsidRPr="0009375B">
        <w:t xml:space="preserve"> are </w:t>
      </w:r>
      <w:r w:rsidRPr="0009375B">
        <w:t>at risk of significant harm</w:t>
      </w:r>
      <w:r w:rsidR="002E3C9A" w:rsidRPr="0009375B">
        <w:t>. S</w:t>
      </w:r>
      <w:r w:rsidRPr="0009375B">
        <w:t>taff are alert to t</w:t>
      </w:r>
      <w:r w:rsidRPr="003F3077">
        <w:t>he signs and symptoms of a child suffering or witnessing domestic abuse</w:t>
      </w:r>
      <w:r w:rsidR="000E737F">
        <w:t xml:space="preserve"> – See Appendix </w:t>
      </w:r>
      <w:r w:rsidR="00827B20">
        <w:t>5.</w:t>
      </w:r>
    </w:p>
    <w:p w14:paraId="10D6F4AE" w14:textId="77777777" w:rsidR="00F94586" w:rsidRPr="003F3077" w:rsidRDefault="00F94586" w:rsidP="00AC50FF">
      <w:pPr>
        <w:pStyle w:val="ListParagraph"/>
      </w:pPr>
      <w:r w:rsidRPr="003F3077">
        <w:t>Government legislation enacted in 2021 recognises that a child who sees or hears, or experiences the effects of, domestic abuse and is related to the person being abused or the perpetrator is also to be regarded as a victim of domestic abuse.</w:t>
      </w:r>
    </w:p>
    <w:p w14:paraId="0A34A27C" w14:textId="1BD37AA1" w:rsidR="00E61C3E" w:rsidRPr="0057307A" w:rsidRDefault="00F94586" w:rsidP="00B46808">
      <w:pPr>
        <w:pStyle w:val="ListParagraph"/>
        <w:rPr>
          <w:rFonts w:asciiTheme="minorHAnsi" w:hAnsiTheme="minorHAnsi" w:cstheme="minorHAnsi"/>
          <w:szCs w:val="24"/>
          <w:u w:val="single"/>
        </w:rPr>
      </w:pPr>
      <w:r w:rsidRPr="00534ED0">
        <w:t>In addition, the age limit for criminal offences related to domestic abuse was lowered from 18 to 16, to recognise that young people can experience abuse in their relationships.</w:t>
      </w:r>
    </w:p>
    <w:p w14:paraId="750EAC10" w14:textId="15F980F8" w:rsidR="0057307A" w:rsidRPr="00B46808" w:rsidRDefault="0057307A" w:rsidP="00B46808">
      <w:pPr>
        <w:pStyle w:val="ListParagraph"/>
        <w:rPr>
          <w:rStyle w:val="Hyperlink"/>
          <w:rFonts w:asciiTheme="minorHAnsi" w:hAnsiTheme="minorHAnsi" w:cstheme="minorHAnsi"/>
          <w:color w:val="auto"/>
          <w:szCs w:val="24"/>
        </w:rPr>
      </w:pPr>
      <w:r>
        <w:t xml:space="preserve">Please refer to the Domestic Abuse Act 2021 for the full definition of domestic abuse </w:t>
      </w:r>
      <w:hyperlink r:id="rId13" w:history="1">
        <w:r w:rsidR="00004C1E" w:rsidRPr="00004C1E">
          <w:rPr>
            <w:rStyle w:val="Hyperlink"/>
          </w:rPr>
          <w:t>Domestic Abuse Act 2021</w:t>
        </w:r>
      </w:hyperlink>
    </w:p>
    <w:p w14:paraId="344AC86A" w14:textId="77777777" w:rsidR="00DD2409" w:rsidRPr="0009375B" w:rsidRDefault="0074029A" w:rsidP="001C445A">
      <w:pPr>
        <w:pStyle w:val="Heading1"/>
      </w:pPr>
      <w:bookmarkStart w:id="19" w:name="_Toc206420947"/>
      <w:r w:rsidRPr="00602AF0">
        <w:rPr>
          <w:rStyle w:val="Heading1Char"/>
        </w:rPr>
        <w:t>Child</w:t>
      </w:r>
      <w:r w:rsidRPr="008F721C">
        <w:t xml:space="preserve"> Sexual Expl</w:t>
      </w:r>
      <w:r w:rsidRPr="0009375B">
        <w:t>oitation (CSE)</w:t>
      </w:r>
      <w:r w:rsidR="00DD2409" w:rsidRPr="0009375B">
        <w:t xml:space="preserve"> and Child Criminal Exploitation (CCE)</w:t>
      </w:r>
      <w:bookmarkEnd w:id="19"/>
    </w:p>
    <w:p w14:paraId="33F7688B" w14:textId="164176BC" w:rsidR="00F82E7C" w:rsidRPr="00F82E7C" w:rsidRDefault="00DC34E2" w:rsidP="00AC50FF">
      <w:pPr>
        <w:pStyle w:val="ListParagraph"/>
      </w:pPr>
      <w:r w:rsidRPr="0009375B">
        <w:t>Both CSE and CCE are forms of abuse and both occur where an individual or group takes advantage of an imbalance in power to coerce, manipulate or deceive a child into sexual or criminal activity.</w:t>
      </w:r>
      <w:r w:rsidR="00AC057E">
        <w:t xml:space="preserve"> </w:t>
      </w:r>
      <w:r w:rsidRPr="0009375B">
        <w:t>This power imbalance could be due to age, gender, sexual identity, cognitive ability, physical strength, status, and /or access to economic or other resources.</w:t>
      </w:r>
      <w:r w:rsidR="00AC057E">
        <w:t xml:space="preserve"> </w:t>
      </w:r>
      <w:r w:rsidRPr="0009375B">
        <w:t>The abuse could be linked to an exchange for something the victim perceives that they need or want and/or will be to the financial benefit or other advantage (such as increase status) of the perpetrator or facilitator.</w:t>
      </w:r>
      <w:r w:rsidR="00AC057E">
        <w:t xml:space="preserve"> </w:t>
      </w:r>
      <w:r w:rsidRPr="0009375B">
        <w:t>The abuse can be perpetrated by individuals or groups, males or females, and children or adults.</w:t>
      </w:r>
      <w:r w:rsidR="00AC057E">
        <w:t xml:space="preserve"> </w:t>
      </w:r>
      <w:r w:rsidRPr="0009375B">
        <w:t>The abuse can be a one-off occurrence or a series of incidents over time and range from opportunistic to complex organised abuse.</w:t>
      </w:r>
      <w:r w:rsidR="00AC057E">
        <w:t xml:space="preserve"> </w:t>
      </w:r>
      <w:r w:rsidRPr="0009375B">
        <w:t>It may involve force and/or enticement-based methods of compliance and may, or may not, be accompanied by violence or threats of violence.</w:t>
      </w:r>
      <w:r w:rsidR="00AC057E">
        <w:t xml:space="preserve"> </w:t>
      </w:r>
      <w:r w:rsidRPr="0009375B">
        <w:t>Victims can be exploited even when the activity appears consensual, and it should be noted exploitation as well as being physical can be facilitated and/or take place online.</w:t>
      </w:r>
      <w:r w:rsidR="00AC057E">
        <w:t xml:space="preserve"> </w:t>
      </w:r>
      <w:r w:rsidRPr="0009375B">
        <w:t>More definitions and indicators are included in</w:t>
      </w:r>
      <w:r w:rsidRPr="00AF6863">
        <w:t xml:space="preserve"> </w:t>
      </w:r>
      <w:r w:rsidRPr="00082924">
        <w:t xml:space="preserve">Appendix </w:t>
      </w:r>
      <w:r w:rsidR="001D069A" w:rsidRPr="00082924">
        <w:t>3</w:t>
      </w:r>
      <w:r w:rsidR="00AF6863" w:rsidRPr="00AF6863">
        <w:t>.</w:t>
      </w:r>
      <w:r w:rsidR="001D069A" w:rsidRPr="00082924">
        <w:t xml:space="preserve"> </w:t>
      </w:r>
      <w:r w:rsidRPr="00AF6863">
        <w:t>Any</w:t>
      </w:r>
      <w:r w:rsidRPr="0009375B">
        <w:t xml:space="preserve"> concerns that a child is being or is at risk of being sexually or criminally exploited should be passed without delay to the DSL. </w:t>
      </w:r>
      <w:r w:rsidRPr="00CE47E1">
        <w:rPr>
          <w:color w:val="AA0000"/>
        </w:rPr>
        <w:t>XXXX</w:t>
      </w:r>
      <w:r w:rsidRPr="0009375B">
        <w:t xml:space="preserve"> School is aware there is a clear link between regular school absence/truanting, CSE and CCE. Staff should consider a child to be at potential </w:t>
      </w:r>
      <w:r w:rsidRPr="0009375B">
        <w:lastRenderedPageBreak/>
        <w:t>CSE/CCE risk in the case of regular school absence/truanting and make reasonable enquiries with the child and parents to assess this risk.</w:t>
      </w:r>
    </w:p>
    <w:p w14:paraId="357274C3" w14:textId="77777777" w:rsidR="003F3077" w:rsidRDefault="0074029A" w:rsidP="00AC50FF">
      <w:pPr>
        <w:pStyle w:val="ListParagraph"/>
      </w:pPr>
      <w:r w:rsidRPr="0009375B">
        <w:t xml:space="preserve">The DSL will use the </w:t>
      </w:r>
      <w:r w:rsidR="00A47A48" w:rsidRPr="0009375B">
        <w:t>TSCP</w:t>
      </w:r>
      <w:r w:rsidRPr="0009375B">
        <w:t xml:space="preserve"> </w:t>
      </w:r>
      <w:r w:rsidR="00672A83" w:rsidRPr="0009375B">
        <w:t xml:space="preserve">Exploitation </w:t>
      </w:r>
      <w:r w:rsidR="00EF1F98">
        <w:t>T</w:t>
      </w:r>
      <w:r w:rsidR="0042490D">
        <w:t>oolkit</w:t>
      </w:r>
      <w:r w:rsidR="0042490D">
        <w:rPr>
          <w:rStyle w:val="FootnoteReference"/>
        </w:rPr>
        <w:footnoteReference w:id="15"/>
      </w:r>
      <w:r w:rsidR="00EF0D16" w:rsidRPr="0009375B">
        <w:rPr>
          <w:vertAlign w:val="superscript"/>
        </w:rPr>
        <w:t xml:space="preserve"> </w:t>
      </w:r>
      <w:r w:rsidR="00EF0D16" w:rsidRPr="0009375B">
        <w:t>on</w:t>
      </w:r>
      <w:r w:rsidRPr="0009375B">
        <w:t xml:space="preserve"> all occasions when there is a concern that a child is being or is at risk of being sexually</w:t>
      </w:r>
      <w:r w:rsidR="001C66AB" w:rsidRPr="0009375B">
        <w:t xml:space="preserve"> or criminally</w:t>
      </w:r>
      <w:r w:rsidRPr="0009375B">
        <w:t xml:space="preserve"> exploited or where indicators have been observed that are consistent with a child who is being or who is at risk of being sexually</w:t>
      </w:r>
      <w:r w:rsidR="00794575" w:rsidRPr="0009375B">
        <w:t xml:space="preserve"> or criminally</w:t>
      </w:r>
      <w:r w:rsidRPr="0009375B">
        <w:t xml:space="preserve"> exploited.</w:t>
      </w:r>
      <w:r w:rsidR="00DC0ADA" w:rsidRPr="0009375B">
        <w:t xml:space="preserve"> The </w:t>
      </w:r>
      <w:r w:rsidR="00672A83" w:rsidRPr="0009375B">
        <w:t xml:space="preserve">Exploitation </w:t>
      </w:r>
      <w:r w:rsidR="00EF1F98">
        <w:t xml:space="preserve">Toolkit </w:t>
      </w:r>
      <w:r w:rsidR="00DC0ADA" w:rsidRPr="0009375B">
        <w:t xml:space="preserve">will indicate to the DSL whether a </w:t>
      </w:r>
      <w:r w:rsidR="00B95602" w:rsidRPr="0009375B">
        <w:t xml:space="preserve">MASH referral is necessary. </w:t>
      </w:r>
      <w:r w:rsidR="00DC0ADA" w:rsidRPr="0009375B">
        <w:t xml:space="preserve">If the DSL is in any </w:t>
      </w:r>
      <w:r w:rsidR="002769D6" w:rsidRPr="0009375B">
        <w:t>doubt,</w:t>
      </w:r>
      <w:r w:rsidR="00DC0ADA" w:rsidRPr="0009375B">
        <w:t xml:space="preserve"> they will contact</w:t>
      </w:r>
      <w:r w:rsidR="007F170D" w:rsidRPr="0009375B">
        <w:t xml:space="preserve"> TESS or the MASH</w:t>
      </w:r>
      <w:r w:rsidR="002769D6" w:rsidRPr="0009375B">
        <w:t>.</w:t>
      </w:r>
    </w:p>
    <w:p w14:paraId="3A7444B2" w14:textId="77777777" w:rsidR="003F3077" w:rsidRDefault="0074029A" w:rsidP="00AC50FF">
      <w:pPr>
        <w:pStyle w:val="ListParagraph"/>
      </w:pPr>
      <w:r w:rsidRPr="003F3077">
        <w:t>If a child is in immediate danger the police should be called on 999.</w:t>
      </w:r>
    </w:p>
    <w:p w14:paraId="197C2707" w14:textId="77777777" w:rsidR="003F3077" w:rsidRDefault="001677C3" w:rsidP="00AC50FF">
      <w:pPr>
        <w:pStyle w:val="ListParagraph"/>
      </w:pPr>
      <w:r w:rsidRPr="00CE47E1">
        <w:rPr>
          <w:color w:val="AA0000"/>
        </w:rPr>
        <w:t>XXXX</w:t>
      </w:r>
      <w:r w:rsidR="0074029A" w:rsidRPr="003F3077">
        <w:t xml:space="preserve"> School is aware that a child often is not able to recognise the coercive nature of the abuse and does not see themselves as a victim. </w:t>
      </w:r>
      <w:r w:rsidR="00EF0D16" w:rsidRPr="003F3077">
        <w:t>Consequently</w:t>
      </w:r>
      <w:r w:rsidR="002769D6" w:rsidRPr="003F3077">
        <w:t>,</w:t>
      </w:r>
      <w:r w:rsidR="0074029A" w:rsidRPr="003F3077">
        <w:t xml:space="preserve"> the child may resent what they perceive as interference by staff. However, staff must act on their concerns as they would for any other type of abuse. </w:t>
      </w:r>
    </w:p>
    <w:p w14:paraId="4AF1F12A" w14:textId="04289C0A" w:rsidR="0074029A" w:rsidRPr="003F3077" w:rsidRDefault="001677C3" w:rsidP="00AC50FF">
      <w:pPr>
        <w:pStyle w:val="ListParagraph"/>
      </w:pPr>
      <w:r w:rsidRPr="00CE47E1">
        <w:rPr>
          <w:color w:val="AA0000"/>
        </w:rPr>
        <w:t>XXXX</w:t>
      </w:r>
      <w:r w:rsidR="0074029A" w:rsidRPr="003F3077">
        <w:t xml:space="preserve"> School includes the risks of sexual</w:t>
      </w:r>
      <w:r w:rsidR="00794575" w:rsidRPr="003F3077">
        <w:t xml:space="preserve"> and criminal</w:t>
      </w:r>
      <w:r w:rsidR="0074029A" w:rsidRPr="003F3077">
        <w:t xml:space="preserve"> exploitation in the PHSE and </w:t>
      </w:r>
      <w:r w:rsidR="00E41372">
        <w:t>RSE</w:t>
      </w:r>
      <w:r w:rsidR="0074029A" w:rsidRPr="003F3077">
        <w:t xml:space="preserve"> curriculum. Pupils will be informed of the grooming process and how to protect themselves from people who may potentially be intent on causing harm.</w:t>
      </w:r>
      <w:r w:rsidR="00AC057E">
        <w:t xml:space="preserve"> </w:t>
      </w:r>
      <w:r w:rsidR="0074029A" w:rsidRPr="003F3077">
        <w:t>They will be supported in terms of recognising and assessing risk in relation to CSE</w:t>
      </w:r>
      <w:r w:rsidR="00794575" w:rsidRPr="003F3077">
        <w:t>/CCE</w:t>
      </w:r>
      <w:r w:rsidR="0074029A" w:rsidRPr="003F3077">
        <w:t xml:space="preserve">, including online, and knowing how and where to get help. </w:t>
      </w:r>
    </w:p>
    <w:p w14:paraId="3EBDA5E2" w14:textId="77777777" w:rsidR="0074029A" w:rsidRPr="0009375B" w:rsidRDefault="0074029A" w:rsidP="001C445A">
      <w:pPr>
        <w:pStyle w:val="Heading1"/>
      </w:pPr>
      <w:bookmarkStart w:id="20" w:name="_Toc206420948"/>
      <w:r w:rsidRPr="008F721C">
        <w:t>Female Genital Mutilation (FGM)</w:t>
      </w:r>
      <w:bookmarkEnd w:id="20"/>
    </w:p>
    <w:p w14:paraId="0C91AFD6" w14:textId="7FECE16F" w:rsidR="0074029A" w:rsidRPr="0009375B" w:rsidRDefault="0074029A" w:rsidP="00AC50FF">
      <w:pPr>
        <w:pStyle w:val="ListParagraph"/>
      </w:pPr>
      <w:r w:rsidRPr="0009375B">
        <w:t>Female Genital Mutilation (FGM) is illegal in England and Wales under the FGM Act (2003).</w:t>
      </w:r>
      <w:r w:rsidR="00AC057E">
        <w:t xml:space="preserve"> </w:t>
      </w:r>
      <w:r w:rsidRPr="0009375B">
        <w:t>It is a form of child abuse and violence against women. A mandatory reporting duty requires teachers to repor</w:t>
      </w:r>
      <w:r w:rsidR="00917E84" w:rsidRPr="0009375B">
        <w:t xml:space="preserve">t ‘known’ cases of FGM in under </w:t>
      </w:r>
      <w:r w:rsidRPr="0009375B">
        <w:t>18s, which are identified in the course of their professional work, to the police</w:t>
      </w:r>
      <w:r w:rsidR="002B2016">
        <w:rPr>
          <w:rStyle w:val="FootnoteReference"/>
        </w:rPr>
        <w:footnoteReference w:id="16"/>
      </w:r>
      <w:r w:rsidR="005621EF" w:rsidRPr="0009375B">
        <w:rPr>
          <w:vertAlign w:val="superscript"/>
        </w:rPr>
        <w:t>.</w:t>
      </w:r>
      <w:r w:rsidRPr="0009375B">
        <w:t xml:space="preserve"> </w:t>
      </w:r>
    </w:p>
    <w:p w14:paraId="20092D0A" w14:textId="77777777" w:rsidR="0074029A" w:rsidRPr="0009375B" w:rsidRDefault="0074029A" w:rsidP="00AC50FF">
      <w:pPr>
        <w:pStyle w:val="ListParagraph"/>
      </w:pPr>
      <w:r w:rsidRPr="0009375B">
        <w:t xml:space="preserve">The duty applies to all persons in </w:t>
      </w:r>
      <w:r w:rsidR="001677C3" w:rsidRPr="00CE47E1">
        <w:rPr>
          <w:color w:val="AA0000"/>
        </w:rPr>
        <w:t>XXXX</w:t>
      </w:r>
      <w:r w:rsidRPr="0009375B">
        <w:t xml:space="preserve"> School who is employed or engaged to carry out ‘teaching work’ in the school, whether or not they have qualified teacher status. The duty applies to the individual who becomes aware of the case to make a report. It should not be transferred to t</w:t>
      </w:r>
      <w:r w:rsidR="001F17EF" w:rsidRPr="0009375B">
        <w:t xml:space="preserve">he </w:t>
      </w:r>
      <w:r w:rsidR="00717B7E" w:rsidRPr="0009375B">
        <w:t>DSL;</w:t>
      </w:r>
      <w:r w:rsidRPr="0009375B">
        <w:t xml:space="preserve"> </w:t>
      </w:r>
      <w:r w:rsidR="005621EF" w:rsidRPr="0009375B">
        <w:t>however,</w:t>
      </w:r>
      <w:r w:rsidRPr="0009375B">
        <w:t xml:space="preserve"> the DSL should be informed.</w:t>
      </w:r>
    </w:p>
    <w:p w14:paraId="1B11A2F7" w14:textId="77777777" w:rsidR="0074029A" w:rsidRPr="0009375B" w:rsidRDefault="0074029A" w:rsidP="00AC50FF">
      <w:pPr>
        <w:pStyle w:val="ListParagraph"/>
      </w:pPr>
      <w:r w:rsidRPr="0009375B">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0EA59867" w14:textId="2B86CC7C" w:rsidR="0074029A" w:rsidRPr="0009375B" w:rsidRDefault="0074029A" w:rsidP="00AC50FF">
      <w:pPr>
        <w:pStyle w:val="ListParagraph"/>
      </w:pPr>
      <w:r w:rsidRPr="0009375B">
        <w:lastRenderedPageBreak/>
        <w:t xml:space="preserve">School staff are trained to be aware of risk indicators of FGM which are set out in </w:t>
      </w:r>
      <w:r w:rsidR="00827B20">
        <w:t xml:space="preserve">Appendix 4. </w:t>
      </w:r>
      <w:r w:rsidRPr="003F3077">
        <w:t xml:space="preserve">Concerns about FGM outside of the mandatory reporting duty should be reported </w:t>
      </w:r>
      <w:r w:rsidRPr="0009375B">
        <w:t xml:space="preserve">as per </w:t>
      </w:r>
      <w:r w:rsidRPr="00CE47E1">
        <w:rPr>
          <w:color w:val="AA0000"/>
        </w:rPr>
        <w:t>XX</w:t>
      </w:r>
      <w:r w:rsidR="001F17EF" w:rsidRPr="00CE47E1">
        <w:rPr>
          <w:color w:val="AA0000"/>
        </w:rPr>
        <w:t>X</w:t>
      </w:r>
      <w:r w:rsidRPr="00CE47E1">
        <w:rPr>
          <w:color w:val="AA0000"/>
        </w:rPr>
        <w:t>X</w:t>
      </w:r>
      <w:r w:rsidRPr="0009375B">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w:t>
      </w:r>
      <w:r w:rsidR="00AC057E">
        <w:t xml:space="preserve"> </w:t>
      </w:r>
    </w:p>
    <w:p w14:paraId="01D46384" w14:textId="77777777" w:rsidR="00D34545" w:rsidRPr="0009375B" w:rsidRDefault="0074029A" w:rsidP="00AC50FF">
      <w:pPr>
        <w:pStyle w:val="ListParagraph"/>
      </w:pPr>
      <w:r w:rsidRPr="0009375B">
        <w:t>Where there is a risk to life or likelihood of serious immediate harm the teacher should report the case immediately to the police, including dialling 999 if appropriate.</w:t>
      </w:r>
    </w:p>
    <w:p w14:paraId="4BFA65FE" w14:textId="724A6D42" w:rsidR="0074029A" w:rsidRPr="0009375B" w:rsidRDefault="0074029A" w:rsidP="00AC50FF">
      <w:pPr>
        <w:pStyle w:val="ListParagraph"/>
      </w:pPr>
      <w:r w:rsidRPr="0009375B">
        <w:t>There are no circumstances in which a teacher or other member of staff should examine a girl.</w:t>
      </w:r>
    </w:p>
    <w:p w14:paraId="60278D1A" w14:textId="77777777" w:rsidR="0074029A" w:rsidRPr="0009375B" w:rsidRDefault="0074029A" w:rsidP="001C445A">
      <w:pPr>
        <w:pStyle w:val="Heading1"/>
      </w:pPr>
      <w:bookmarkStart w:id="21" w:name="_Toc206420949"/>
      <w:r w:rsidRPr="0009375B">
        <w:t>Forced Marriage</w:t>
      </w:r>
      <w:bookmarkEnd w:id="21"/>
    </w:p>
    <w:p w14:paraId="685D0864" w14:textId="77777777" w:rsidR="0074029A" w:rsidRPr="0009375B" w:rsidRDefault="0074029A" w:rsidP="00AC50FF">
      <w:pPr>
        <w:pStyle w:val="ListParagraph"/>
      </w:pPr>
      <w:r w:rsidRPr="0009375B">
        <w:t xml:space="preserve">A forced marriage is a marriage in which one or both people do not (or in cases of people with learning disabilities cannot) consent to the marriage but are coerced into it. Coercion may include physical, psychological, financial, </w:t>
      </w:r>
      <w:r w:rsidR="006C4DA1" w:rsidRPr="0009375B">
        <w:t>sexual,</w:t>
      </w:r>
      <w:r w:rsidRPr="0009375B">
        <w:t xml:space="preserve"> and emotional pressure. It may also involve physical or sexual violence and abuse.</w:t>
      </w:r>
    </w:p>
    <w:p w14:paraId="5417DE63" w14:textId="77777777" w:rsidR="005621EF" w:rsidRPr="00F82E7C" w:rsidRDefault="0074029A" w:rsidP="00AC50FF">
      <w:pPr>
        <w:pStyle w:val="ListParagraph"/>
      </w:pPr>
      <w:r w:rsidRPr="0009375B">
        <w:t xml:space="preserve">Forced marriage is an appalling and indefensible practice and is recognised in the UK as a form of violence against women and men, domestic/child </w:t>
      </w:r>
      <w:r w:rsidR="006C4DA1" w:rsidRPr="0009375B">
        <w:t>abuse,</w:t>
      </w:r>
      <w:r w:rsidRPr="0009375B">
        <w:t xml:space="preserve"> and a serious abuse of human rights. Since June 2014 forcing someone to marry has become a criminal offence in England and Wales under the Anti-Social Behaviour, Crime and Policing Act 2014.</w:t>
      </w:r>
    </w:p>
    <w:p w14:paraId="32BB51AF" w14:textId="77777777" w:rsidR="0074029A" w:rsidRDefault="0074029A" w:rsidP="00AC50FF">
      <w:pPr>
        <w:pStyle w:val="ListParagraph"/>
      </w:pPr>
      <w:r w:rsidRPr="0009375B">
        <w:t xml:space="preserve">A forced marriage is not the same as an arranged marriage which is common in several cultures. The families of both spouses take a leading role in arranging the marriage but the choice of </w:t>
      </w:r>
      <w:r w:rsidR="00F860F9" w:rsidRPr="0009375B">
        <w:t>whether</w:t>
      </w:r>
      <w:r w:rsidRPr="0009375B">
        <w:t xml:space="preserve"> to accept the arrangement remains with the prospective spouses.</w:t>
      </w:r>
    </w:p>
    <w:p w14:paraId="5739789F" w14:textId="0F09CBFF" w:rsidR="0074029A" w:rsidRDefault="0074029A" w:rsidP="00AC50FF">
      <w:pPr>
        <w:pStyle w:val="ListParagraph"/>
      </w:pPr>
      <w:r w:rsidRPr="0009375B">
        <w:t>School staff should never attempt to intervene directly as a school or through a third party. Contact should be made with MASH</w:t>
      </w:r>
      <w:r w:rsidR="00E15657">
        <w:t>/police</w:t>
      </w:r>
      <w:r w:rsidR="00D9382D" w:rsidRPr="0009375B">
        <w:t>.</w:t>
      </w:r>
    </w:p>
    <w:p w14:paraId="2AEDC163" w14:textId="77777777" w:rsidR="00467E5E" w:rsidRDefault="004B2B79" w:rsidP="004B2B79">
      <w:pPr>
        <w:pStyle w:val="ListParagraph"/>
      </w:pPr>
      <w:r w:rsidRPr="00EB6916">
        <w:t>Since 27 February 2023, it is an offence</w:t>
      </w:r>
      <w:r w:rsidR="001F18A3">
        <w:rPr>
          <w:rStyle w:val="FootnoteReference"/>
        </w:rPr>
        <w:footnoteReference w:id="17"/>
      </w:r>
      <w:r w:rsidRPr="00EB6916">
        <w:t xml:space="preserve"> to carry out any conduct for the purpose of causing a child to enter into a marriage before the child’s eighteenth birthday (whether or not the conduct amounts to violence, threats, any other form of coercion or deception</w:t>
      </w:r>
      <w:r w:rsidR="00467E5E" w:rsidRPr="00EB6916">
        <w:t>).</w:t>
      </w:r>
    </w:p>
    <w:p w14:paraId="52D541A1" w14:textId="75DFEF57" w:rsidR="0074029A" w:rsidRPr="001057DA" w:rsidRDefault="00467E5E" w:rsidP="004B2B79">
      <w:pPr>
        <w:pStyle w:val="ListParagraph"/>
        <w:rPr>
          <w:b/>
          <w:bCs/>
        </w:rPr>
      </w:pPr>
      <w:r w:rsidRPr="001057DA">
        <w:rPr>
          <w:b/>
          <w:bCs/>
        </w:rPr>
        <w:t>Honour</w:t>
      </w:r>
      <w:r w:rsidR="00DC0ADA" w:rsidRPr="001057DA">
        <w:rPr>
          <w:b/>
          <w:bCs/>
        </w:rPr>
        <w:t>-based Abuse</w:t>
      </w:r>
    </w:p>
    <w:p w14:paraId="5A439D78" w14:textId="77777777" w:rsidR="0074029A" w:rsidRPr="0009375B" w:rsidRDefault="00D87D4D" w:rsidP="00AC50FF">
      <w:pPr>
        <w:pStyle w:val="ListParagraph"/>
      </w:pPr>
      <w:r w:rsidRPr="0009375B">
        <w:t xml:space="preserve">Honour based abuse </w:t>
      </w:r>
      <w:r w:rsidR="00B5188E" w:rsidRPr="0009375B">
        <w:t>(HBA</w:t>
      </w:r>
      <w:r w:rsidR="0074029A" w:rsidRPr="0009375B">
        <w:t>) can be described as a collection of practices, which are used to control behaviour within families or other social groups to protect perceived cultural and religious beliefs and/or honour. Such</w:t>
      </w:r>
      <w:r w:rsidR="00DC0ADA" w:rsidRPr="0009375B">
        <w:t xml:space="preserve"> abuse</w:t>
      </w:r>
      <w:r w:rsidR="0074029A" w:rsidRPr="0009375B">
        <w:t xml:space="preserve"> can occur when </w:t>
      </w:r>
      <w:r w:rsidR="0074029A" w:rsidRPr="0009375B">
        <w:lastRenderedPageBreak/>
        <w:t xml:space="preserve">perpetrators perceive that a relative has shamed the family and/or community by breaking their honour code. </w:t>
      </w:r>
    </w:p>
    <w:p w14:paraId="6EFCF895" w14:textId="77777777" w:rsidR="0074029A" w:rsidRPr="0009375B" w:rsidRDefault="00DC0ADA" w:rsidP="00AC50FF">
      <w:pPr>
        <w:pStyle w:val="ListParagraph"/>
      </w:pPr>
      <w:r w:rsidRPr="0009375B">
        <w:t>Honour based abuse</w:t>
      </w:r>
      <w:r w:rsidR="0074029A" w:rsidRPr="0009375B">
        <w:t xml:space="preserve"> might be committed against people who;</w:t>
      </w:r>
    </w:p>
    <w:p w14:paraId="79D94CDC" w14:textId="77777777" w:rsidR="0074029A" w:rsidRPr="0009375B" w:rsidRDefault="0074029A" w:rsidP="00AC50FF">
      <w:pPr>
        <w:pStyle w:val="Bulletlist"/>
      </w:pPr>
      <w:r w:rsidRPr="0009375B">
        <w:t xml:space="preserve">become involved with a boyfriend or girlfriend from a different culture or </w:t>
      </w:r>
      <w:r w:rsidR="002F21D8" w:rsidRPr="0009375B">
        <w:t>religion.</w:t>
      </w:r>
    </w:p>
    <w:p w14:paraId="206680F2" w14:textId="77777777" w:rsidR="0074029A" w:rsidRPr="0009375B" w:rsidRDefault="0074029A" w:rsidP="00AC50FF">
      <w:pPr>
        <w:pStyle w:val="Bulletlist"/>
      </w:pPr>
      <w:r w:rsidRPr="0009375B">
        <w:t xml:space="preserve">want to get out of an arranged </w:t>
      </w:r>
      <w:r w:rsidR="002F21D8" w:rsidRPr="0009375B">
        <w:t>marriage.</w:t>
      </w:r>
    </w:p>
    <w:p w14:paraId="176D827B" w14:textId="77777777" w:rsidR="0074029A" w:rsidRPr="0009375B" w:rsidRDefault="0074029A" w:rsidP="00AC50FF">
      <w:pPr>
        <w:pStyle w:val="Bulletlist"/>
      </w:pPr>
      <w:r w:rsidRPr="0009375B">
        <w:t xml:space="preserve">want to get out of a forced </w:t>
      </w:r>
      <w:r w:rsidR="002F21D8" w:rsidRPr="0009375B">
        <w:t>marriage.</w:t>
      </w:r>
    </w:p>
    <w:p w14:paraId="5F3375DC" w14:textId="77777777" w:rsidR="0074029A" w:rsidRPr="0009375B" w:rsidRDefault="0074029A" w:rsidP="00AC50FF">
      <w:pPr>
        <w:pStyle w:val="Bulletlist"/>
      </w:pPr>
      <w:r w:rsidRPr="0009375B">
        <w:t>wear clothes or take part in activities that might not be considered traditional within a particular culture.</w:t>
      </w:r>
    </w:p>
    <w:p w14:paraId="543D5635" w14:textId="77777777" w:rsidR="0074029A" w:rsidRPr="0009375B" w:rsidRDefault="0074029A" w:rsidP="00AC50FF">
      <w:pPr>
        <w:pStyle w:val="ListParagraph"/>
      </w:pPr>
      <w:r w:rsidRPr="0009375B">
        <w:t xml:space="preserve">It is a violation of human rights and may be a form of domestic and/or sexual abuse. There is no, and cannot be, honour or justification for abusing the human rights of others. </w:t>
      </w:r>
    </w:p>
    <w:p w14:paraId="50210E90" w14:textId="77777777" w:rsidR="0074029A" w:rsidRPr="0009375B" w:rsidRDefault="0074029A" w:rsidP="001C445A">
      <w:pPr>
        <w:pStyle w:val="Heading1"/>
      </w:pPr>
      <w:bookmarkStart w:id="22" w:name="_Toc206420950"/>
      <w:r w:rsidRPr="0009375B">
        <w:t>One Chance Rule</w:t>
      </w:r>
      <w:bookmarkEnd w:id="22"/>
    </w:p>
    <w:p w14:paraId="1F3885F4" w14:textId="6743BD5C" w:rsidR="003709AA" w:rsidRPr="0009375B" w:rsidRDefault="00F21CA6" w:rsidP="00AC50FF">
      <w:pPr>
        <w:pStyle w:val="ListParagraph"/>
        <w:rPr>
          <w:rFonts w:asciiTheme="minorHAnsi" w:hAnsiTheme="minorHAnsi" w:cstheme="minorHAnsi"/>
          <w:szCs w:val="24"/>
        </w:rPr>
      </w:pPr>
      <w:r w:rsidRPr="0009375B">
        <w:rPr>
          <w:rFonts w:asciiTheme="minorHAnsi" w:hAnsiTheme="minorHAnsi" w:cstheme="minorHAnsi"/>
          <w:szCs w:val="24"/>
        </w:rPr>
        <w:t xml:space="preserve">This term is used in the FGM Guidance for schools produced by the national FGM centre July 2019 </w:t>
      </w:r>
      <w:hyperlink r:id="rId14" w:anchor=":~:text=FGM%20and%20the%20Mandatory%20RSE%20Guidance%20The%20new,practices%2C%20including%20forced%20marriage%20and%20honour%20based%20abuse" w:history="1">
        <w:r w:rsidRPr="0009375B">
          <w:rPr>
            <w:rStyle w:val="Hyperlink"/>
            <w:rFonts w:asciiTheme="minorHAnsi" w:hAnsiTheme="minorHAnsi" w:cstheme="minorHAnsi"/>
            <w:szCs w:val="24"/>
          </w:rPr>
          <w:t>FGM schools guidance</w:t>
        </w:r>
      </w:hyperlink>
      <w:r w:rsidRPr="00A66F3C">
        <w:rPr>
          <w:rFonts w:asciiTheme="minorHAnsi" w:hAnsiTheme="minorHAnsi" w:cstheme="minorHAnsi"/>
          <w:szCs w:val="24"/>
        </w:rPr>
        <w:t>.</w:t>
      </w:r>
      <w:r w:rsidR="00AC057E">
        <w:rPr>
          <w:rFonts w:asciiTheme="minorHAnsi" w:hAnsiTheme="minorHAnsi" w:cstheme="minorHAnsi"/>
          <w:szCs w:val="24"/>
        </w:rPr>
        <w:t xml:space="preserve"> </w:t>
      </w:r>
      <w:r w:rsidRPr="00A66F3C">
        <w:rPr>
          <w:rFonts w:asciiTheme="minorHAnsi" w:hAnsiTheme="minorHAnsi" w:cstheme="minorHAnsi"/>
          <w:szCs w:val="24"/>
        </w:rPr>
        <w:t xml:space="preserve">Multi agency statutory guidance dated July 20 </w:t>
      </w:r>
      <w:hyperlink r:id="rId15" w:history="1">
        <w:r w:rsidRPr="0009375B">
          <w:rPr>
            <w:rStyle w:val="Hyperlink"/>
            <w:rFonts w:asciiTheme="minorHAnsi" w:hAnsiTheme="minorHAnsi" w:cstheme="minorHAnsi"/>
            <w:szCs w:val="24"/>
          </w:rPr>
          <w:t>FGM Statutory guidance July 20</w:t>
        </w:r>
      </w:hyperlink>
      <w:r w:rsidR="00AC057E">
        <w:rPr>
          <w:rFonts w:asciiTheme="minorHAnsi" w:hAnsiTheme="minorHAnsi" w:cstheme="minorHAnsi"/>
          <w:szCs w:val="24"/>
        </w:rPr>
        <w:t xml:space="preserve"> </w:t>
      </w:r>
      <w:r w:rsidRPr="008F721C">
        <w:rPr>
          <w:rFonts w:asciiTheme="minorHAnsi" w:hAnsiTheme="minorHAnsi" w:cstheme="minorHAnsi"/>
          <w:szCs w:val="24"/>
        </w:rPr>
        <w:t>does not appear to use the term, however, the expression is intended to convey the importance of acti</w:t>
      </w:r>
      <w:r w:rsidRPr="0009375B">
        <w:rPr>
          <w:rFonts w:asciiTheme="minorHAnsi" w:hAnsiTheme="minorHAnsi" w:cstheme="minorHAnsi"/>
          <w:szCs w:val="24"/>
        </w:rPr>
        <w:t>ng promptly and recognise there may be “only one chance to</w:t>
      </w:r>
      <w:r w:rsidR="0074029A" w:rsidRPr="0009375B">
        <w:rPr>
          <w:rFonts w:asciiTheme="minorHAnsi" w:hAnsiTheme="minorHAnsi" w:cstheme="minorHAnsi"/>
          <w:szCs w:val="24"/>
        </w:rPr>
        <w:t xml:space="preserve"> speak to a pupil who is a potential victim and have just one chance to save a life. </w:t>
      </w:r>
    </w:p>
    <w:p w14:paraId="56779ABC" w14:textId="44AC8F98" w:rsidR="0074029A" w:rsidRPr="0009375B" w:rsidRDefault="001677C3" w:rsidP="00AC50FF">
      <w:pPr>
        <w:pStyle w:val="ListParagraph"/>
      </w:pPr>
      <w:r w:rsidRPr="00CE47E1">
        <w:rPr>
          <w:color w:val="AA0000"/>
        </w:rPr>
        <w:t>XXX</w:t>
      </w:r>
      <w:r w:rsidR="0074029A" w:rsidRPr="0009375B">
        <w:t xml:space="preserve"> School are aware that if the victim is not offered support following </w:t>
      </w:r>
      <w:r w:rsidR="00AA1CA4">
        <w:t xml:space="preserve">a report of </w:t>
      </w:r>
      <w:r w:rsidR="00FE6F22">
        <w:t xml:space="preserve">abuse </w:t>
      </w:r>
      <w:r w:rsidR="00FE6F22" w:rsidRPr="0009375B">
        <w:t>that</w:t>
      </w:r>
      <w:r w:rsidR="0074029A" w:rsidRPr="0009375B">
        <w:t xml:space="preserve"> the ‘One Chance’ opportunity may be lost. Therefore, all staff are aware of their responsibilities and obligations when they become aware of potent</w:t>
      </w:r>
      <w:r w:rsidR="00B5188E" w:rsidRPr="0009375B">
        <w:t>ial forced marriage, FGM and HBA</w:t>
      </w:r>
      <w:r w:rsidR="0074029A" w:rsidRPr="0009375B">
        <w:t xml:space="preserve"> cases. </w:t>
      </w:r>
    </w:p>
    <w:p w14:paraId="457807DF" w14:textId="77777777" w:rsidR="00187E32" w:rsidRPr="0009375B" w:rsidRDefault="00187E32" w:rsidP="001C445A">
      <w:pPr>
        <w:pStyle w:val="Heading1"/>
      </w:pPr>
      <w:bookmarkStart w:id="23" w:name="_Toc206420951"/>
      <w:r w:rsidRPr="0009375B">
        <w:t>Mental Health</w:t>
      </w:r>
      <w:bookmarkEnd w:id="23"/>
    </w:p>
    <w:p w14:paraId="28D2CD3B" w14:textId="02E20A2E" w:rsidR="00E54DE3" w:rsidRPr="00E54DE3" w:rsidRDefault="007E1CDF" w:rsidP="00AC50FF">
      <w:pPr>
        <w:pStyle w:val="ListParagraph"/>
      </w:pPr>
      <w:r w:rsidRPr="0009375B">
        <w:t>Staff will be aware that mental health problems can, in some cases, be an indicator that a child has suffered or is at risk of suffering abuse, neglect or exploitation.</w:t>
      </w:r>
      <w:r w:rsidR="00AC057E">
        <w:t xml:space="preserve"> </w:t>
      </w:r>
      <w:r w:rsidRPr="0009375B">
        <w:t>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 School is also aware of the many studies evidencing the impact on the emotional wellbeing of Covid and lockdown and the many adverse experiences children and their families may have faced.</w:t>
      </w:r>
    </w:p>
    <w:p w14:paraId="3A181465" w14:textId="71B5969B" w:rsidR="00187E32" w:rsidRPr="00A66F3C" w:rsidRDefault="00E3124C" w:rsidP="00AC50FF">
      <w:pPr>
        <w:pStyle w:val="ListParagraph"/>
      </w:pPr>
      <w:r w:rsidRPr="0009375B">
        <w:t>Adverse Childhood Experiences</w:t>
      </w:r>
      <w:r w:rsidR="005247B8" w:rsidRPr="0009375B">
        <w:t xml:space="preserve"> have been shown to </w:t>
      </w:r>
      <w:r w:rsidR="00187E32" w:rsidRPr="0009375B">
        <w:t xml:space="preserve">impact on a child’s mental health, </w:t>
      </w:r>
      <w:r w:rsidR="00D60549" w:rsidRPr="0009375B">
        <w:t>behaviour,</w:t>
      </w:r>
      <w:r w:rsidR="00187E32" w:rsidRPr="0009375B">
        <w:t xml:space="preserve"> and education through to adolescence and adulthood will be covered in safeguarding awareness training and updates.</w:t>
      </w:r>
      <w:r w:rsidR="00AC057E">
        <w:t xml:space="preserve"> </w:t>
      </w:r>
      <w:r w:rsidR="00187E32" w:rsidRPr="0009375B">
        <w:t xml:space="preserve">If staff have a mental health concern about a child that is also a safeguarding </w:t>
      </w:r>
      <w:r w:rsidR="00D60549" w:rsidRPr="0009375B">
        <w:t>concern,</w:t>
      </w:r>
      <w:r w:rsidR="00187E32" w:rsidRPr="0009375B">
        <w:t xml:space="preserve"> they will share this with the DSL or deputy.</w:t>
      </w:r>
      <w:r w:rsidR="00871B82" w:rsidRPr="0009375B">
        <w:t xml:space="preserve"> An informative video produced by NHS Wales can be seen </w:t>
      </w:r>
      <w:hyperlink r:id="rId16" w:history="1">
        <w:r w:rsidR="00871B82" w:rsidRPr="0009375B">
          <w:rPr>
            <w:color w:val="0000FF"/>
            <w:u w:val="single"/>
          </w:rPr>
          <w:t>here</w:t>
        </w:r>
      </w:hyperlink>
    </w:p>
    <w:p w14:paraId="48D336DD" w14:textId="77777777" w:rsidR="0074029A" w:rsidRPr="0009375B" w:rsidRDefault="0074029A" w:rsidP="001C445A">
      <w:pPr>
        <w:pStyle w:val="Heading1"/>
      </w:pPr>
      <w:bookmarkStart w:id="24" w:name="_Toc206420952"/>
      <w:r w:rsidRPr="0009375B">
        <w:lastRenderedPageBreak/>
        <w:t>Private Fostering Arrangements</w:t>
      </w:r>
      <w:bookmarkEnd w:id="24"/>
    </w:p>
    <w:p w14:paraId="69ECA3C2" w14:textId="427A8D1A" w:rsidR="0074029A" w:rsidRPr="0009375B" w:rsidRDefault="0074029A" w:rsidP="00AC50FF">
      <w:pPr>
        <w:pStyle w:val="ListParagraph"/>
      </w:pPr>
      <w:r w:rsidRPr="0009375B">
        <w:t xml:space="preserve">A private fostering arrangement occurs when someone other than a parent or close relative cares for a child for a period of 28 days or more, with the agreement of the child’s parents. It applies to children under the age of 16 or 18 if the child is disabled. Children </w:t>
      </w:r>
      <w:r w:rsidR="00391ACA" w:rsidRPr="0009375B">
        <w:t>cared for</w:t>
      </w:r>
      <w:r w:rsidRPr="0009375B">
        <w:t xml:space="preserve"> by the local authority or who are place</w:t>
      </w:r>
      <w:r w:rsidR="00806231">
        <w:t>d</w:t>
      </w:r>
      <w:r w:rsidRPr="0009375B">
        <w:t xml:space="preserve"> in residential schools, children’s homes or hospitals are not considered to be privately fostered.</w:t>
      </w:r>
      <w:r w:rsidR="00AC057E">
        <w:t xml:space="preserve"> </w:t>
      </w:r>
      <w:r w:rsidRPr="0009375B">
        <w:t>Private fostering occurs in all cultures, including British culture and children may be privately fostered at any age.</w:t>
      </w:r>
    </w:p>
    <w:p w14:paraId="365343C3" w14:textId="77777777" w:rsidR="0074029A" w:rsidRPr="0009375B" w:rsidRDefault="001677C3" w:rsidP="00AC50FF">
      <w:pPr>
        <w:pStyle w:val="ListParagraph"/>
      </w:pPr>
      <w:r w:rsidRPr="00CE47E1">
        <w:rPr>
          <w:color w:val="AA0000"/>
        </w:rPr>
        <w:t>XXXX</w:t>
      </w:r>
      <w:r w:rsidR="0074029A" w:rsidRPr="0009375B">
        <w:t xml:space="preserve"> </w:t>
      </w:r>
      <w:r w:rsidR="00917E84" w:rsidRPr="0009375B">
        <w:t>School</w:t>
      </w:r>
      <w:r w:rsidR="0074029A" w:rsidRPr="0009375B">
        <w:t xml:space="preserve">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B97669D" w14:textId="77777777" w:rsidR="008E404B" w:rsidRDefault="0074029A" w:rsidP="008E404B">
      <w:pPr>
        <w:pStyle w:val="ListParagraph"/>
      </w:pPr>
      <w:r w:rsidRPr="0009375B">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46751C" w:rsidRPr="0009375B">
        <w:t>arrangement,</w:t>
      </w:r>
      <w:r w:rsidRPr="0009375B">
        <w:t xml:space="preserve"> they will raise this will the DSL and the DSL will notify MASH of the circumstances.</w:t>
      </w:r>
    </w:p>
    <w:p w14:paraId="142685CA" w14:textId="7E4A0E73" w:rsidR="0014683F" w:rsidRPr="0009375B" w:rsidRDefault="008E404B" w:rsidP="008E404B">
      <w:pPr>
        <w:pStyle w:val="ListParagraph"/>
      </w:pPr>
      <w:r>
        <w:t>Pupils attending schools through schemes such as the Whitehouse Guardian Scheme may be defined as privately fostered</w:t>
      </w:r>
      <w:r w:rsidR="00BF43E6">
        <w:t xml:space="preserve"> </w:t>
      </w:r>
      <w:r>
        <w:t>and a referral to the MASH must be completed.</w:t>
      </w:r>
    </w:p>
    <w:p w14:paraId="51B62F21" w14:textId="77777777" w:rsidR="0074029A" w:rsidRPr="0009375B" w:rsidRDefault="00391ACA" w:rsidP="001C445A">
      <w:pPr>
        <w:pStyle w:val="Heading1"/>
      </w:pPr>
      <w:bookmarkStart w:id="25" w:name="_Toc206420953"/>
      <w:r w:rsidRPr="0009375B">
        <w:t>Cared for</w:t>
      </w:r>
      <w:r w:rsidR="001F17EF" w:rsidRPr="0009375B">
        <w:t xml:space="preserve"> children and previously </w:t>
      </w:r>
      <w:r w:rsidRPr="0009375B">
        <w:t>cared for</w:t>
      </w:r>
      <w:r w:rsidR="001F17EF" w:rsidRPr="0009375B">
        <w:t xml:space="preserve"> c</w:t>
      </w:r>
      <w:r w:rsidR="00E02F6D" w:rsidRPr="0009375B">
        <w:t>hildren</w:t>
      </w:r>
      <w:bookmarkEnd w:id="25"/>
    </w:p>
    <w:p w14:paraId="553ADBFB" w14:textId="0E42A8B8" w:rsidR="0074029A" w:rsidRPr="0009375B" w:rsidRDefault="0074029A" w:rsidP="00AC50FF">
      <w:pPr>
        <w:pStyle w:val="ListParagraph"/>
      </w:pPr>
      <w:r w:rsidRPr="0009375B">
        <w:t xml:space="preserve">The most common reason for children becoming </w:t>
      </w:r>
      <w:r w:rsidR="00391ACA" w:rsidRPr="0009375B">
        <w:t>cared for</w:t>
      </w:r>
      <w:r w:rsidRPr="0009375B">
        <w:t xml:space="preserve"> is </w:t>
      </w:r>
      <w:r w:rsidR="0046751C" w:rsidRPr="0009375B">
        <w:t>be</w:t>
      </w:r>
      <w:r w:rsidR="0046751C" w:rsidRPr="00BC196C">
        <w:t>cause of</w:t>
      </w:r>
      <w:r w:rsidRPr="00BC196C">
        <w:t xml:space="preserve"> </w:t>
      </w:r>
      <w:r w:rsidR="007F4A6B" w:rsidRPr="00082924">
        <w:t>abuse, neglect and exploitation</w:t>
      </w:r>
      <w:r w:rsidR="0046751C" w:rsidRPr="00BC196C">
        <w:t>, although there may be other reasons, s</w:t>
      </w:r>
      <w:r w:rsidR="0046751C" w:rsidRPr="0009375B">
        <w:t xml:space="preserve">uch as </w:t>
      </w:r>
      <w:r w:rsidR="00E163A6" w:rsidRPr="0009375B">
        <w:t>parental poor health.</w:t>
      </w:r>
      <w:r w:rsidR="00AC057E">
        <w:t xml:space="preserve"> </w:t>
      </w:r>
      <w:r w:rsidR="001677C3" w:rsidRPr="00CE47E1">
        <w:rPr>
          <w:color w:val="AA0000"/>
        </w:rPr>
        <w:t>XXXX</w:t>
      </w:r>
      <w:r w:rsidRPr="0009375B">
        <w:t xml:space="preserve"> </w:t>
      </w:r>
      <w:r w:rsidR="00164D5F">
        <w:t>S</w:t>
      </w:r>
      <w:r w:rsidRPr="0009375B">
        <w:t xml:space="preserve">chool ensures that staff have the necessary skills and understanding to keep </w:t>
      </w:r>
      <w:r w:rsidR="00391ACA" w:rsidRPr="0009375B">
        <w:t>cared for</w:t>
      </w:r>
      <w:r w:rsidR="00E02F6D" w:rsidRPr="0009375B">
        <w:t xml:space="preserve">/previously </w:t>
      </w:r>
      <w:r w:rsidR="00391ACA" w:rsidRPr="0009375B">
        <w:t>cared for</w:t>
      </w:r>
      <w:r w:rsidRPr="0009375B">
        <w:t xml:space="preserve"> children safe. Appropriate staff have information about a child’s </w:t>
      </w:r>
      <w:r w:rsidR="00391ACA" w:rsidRPr="0009375B">
        <w:t>cared for</w:t>
      </w:r>
      <w:r w:rsidRPr="0009375B">
        <w:t xml:space="preserve"> legal status and care arrangements, including the level of authority delegated to the carer by the authority looking after the child and contact arrangements with birth parents or those with parental responsibility.</w:t>
      </w:r>
    </w:p>
    <w:p w14:paraId="4E16019A"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children and the DSL have details of the child’s social worker and the name and contact details of the </w:t>
      </w:r>
      <w:r w:rsidR="000D7B14" w:rsidRPr="0009375B">
        <w:t>Torbay Council</w:t>
      </w:r>
      <w:r w:rsidRPr="0009375B">
        <w:t>’s virtual school head for children in care.</w:t>
      </w:r>
    </w:p>
    <w:p w14:paraId="3D484D7B"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w:t>
      </w:r>
      <w:r w:rsidR="00E02F6D" w:rsidRPr="0009375B">
        <w:t>ren</w:t>
      </w:r>
      <w:r w:rsidRPr="0009375B">
        <w:t xml:space="preserve"> works with the virtual school head to discuss how Pupil Premium Plus funding can be best used to support the progress of </w:t>
      </w:r>
      <w:r w:rsidR="00391ACA" w:rsidRPr="0009375B">
        <w:t>cared for</w:t>
      </w:r>
      <w:r w:rsidRPr="0009375B">
        <w:t xml:space="preserve"> children in the school and meet the needs in the child’s personal education plan.</w:t>
      </w:r>
      <w:r w:rsidR="00E02F6D" w:rsidRPr="0009375B">
        <w:t xml:space="preserve"> The designated teacher will follow the statutory guidance ‘Promoting the education of </w:t>
      </w:r>
      <w:r w:rsidR="00391ACA" w:rsidRPr="0009375B">
        <w:t>Cared for</w:t>
      </w:r>
      <w:r w:rsidR="00E02F6D" w:rsidRPr="0009375B">
        <w:t xml:space="preserve"> Children’.</w:t>
      </w:r>
    </w:p>
    <w:p w14:paraId="19D14E0A" w14:textId="62922C78" w:rsidR="0074029A" w:rsidRPr="0009375B" w:rsidRDefault="0074029A" w:rsidP="001C445A">
      <w:pPr>
        <w:pStyle w:val="Heading1"/>
      </w:pPr>
      <w:bookmarkStart w:id="26" w:name="_Toc206420954"/>
      <w:r w:rsidRPr="0009375B">
        <w:lastRenderedPageBreak/>
        <w:t xml:space="preserve">Children </w:t>
      </w:r>
      <w:r w:rsidR="00D062DC">
        <w:t>Absent from</w:t>
      </w:r>
      <w:r w:rsidRPr="0009375B">
        <w:t xml:space="preserve"> Education</w:t>
      </w:r>
      <w:bookmarkEnd w:id="26"/>
    </w:p>
    <w:p w14:paraId="54FA2590" w14:textId="40601891" w:rsidR="003074AA" w:rsidRPr="00452202" w:rsidRDefault="003074AA" w:rsidP="00C4561E">
      <w:pPr>
        <w:pStyle w:val="ListParagraph"/>
        <w:rPr>
          <w:i/>
          <w:iCs/>
        </w:rPr>
      </w:pPr>
      <w:r>
        <w:t>Children can be absent from education for a variety of reasons, however, it is important to closely monitor absenc</w:t>
      </w:r>
      <w:r w:rsidRPr="001768A9">
        <w:t xml:space="preserve">e. </w:t>
      </w:r>
      <w:r w:rsidR="00A25D61" w:rsidRPr="00082924">
        <w:t xml:space="preserve">Unexplainable and/or persistent absence </w:t>
      </w:r>
      <w:r w:rsidRPr="001768A9">
        <w:t xml:space="preserve">could be an indication of safeguarding </w:t>
      </w:r>
      <w:r>
        <w:t>concerns. It could also indicate mental health concerns.</w:t>
      </w:r>
    </w:p>
    <w:p w14:paraId="132109E3" w14:textId="22227E03" w:rsidR="00452202" w:rsidRDefault="00BB7839" w:rsidP="00C4561E">
      <w:pPr>
        <w:pStyle w:val="ListParagraph"/>
      </w:pPr>
      <w:r w:rsidRPr="00BB7839">
        <w:t>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w:t>
      </w:r>
    </w:p>
    <w:p w14:paraId="6069348D" w14:textId="6CC8EBB9" w:rsidR="00424D9F" w:rsidRPr="00BB7839" w:rsidRDefault="00424D9F" w:rsidP="00982A24">
      <w:pPr>
        <w:pStyle w:val="ListParagraph"/>
      </w:pPr>
      <w:r w:rsidRPr="00424D9F">
        <w:t>The department’s statutory guidance on school attendance</w:t>
      </w:r>
      <w:r>
        <w:t xml:space="preserve"> </w:t>
      </w:r>
      <w:r w:rsidR="003A304E">
        <w:t>sets out how schools must work with local authority children’s services where school absence indicates safeguarding concerns.</w:t>
      </w:r>
      <w:r w:rsidR="00DC6FE1">
        <w:rPr>
          <w:rStyle w:val="FootnoteReference"/>
        </w:rPr>
        <w:footnoteReference w:id="18"/>
      </w:r>
    </w:p>
    <w:p w14:paraId="1B7FD676" w14:textId="77777777" w:rsidR="003074AA" w:rsidRPr="002210B2" w:rsidRDefault="003074AA" w:rsidP="00C4561E">
      <w:pPr>
        <w:pStyle w:val="ListParagraph"/>
      </w:pPr>
      <w:r>
        <w:t xml:space="preserve">Early intervention can be vital, and parents/carers will be contacted at the earliest opportunity. </w:t>
      </w:r>
      <w:r w:rsidRPr="002210B2">
        <w:t xml:space="preserve">The school will hold more than one emergency contact number for pupils and students when reasonably possible. </w:t>
      </w:r>
    </w:p>
    <w:p w14:paraId="096A00D4" w14:textId="01D9DA41" w:rsidR="00A4040F" w:rsidRPr="0009375B" w:rsidRDefault="0074029A" w:rsidP="00AC50FF">
      <w:pPr>
        <w:pStyle w:val="ListParagraph"/>
      </w:pPr>
      <w:r w:rsidRPr="0009375B">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w:t>
      </w:r>
      <w:r w:rsidR="00C02AF6">
        <w:t>s</w:t>
      </w:r>
      <w:r w:rsidR="00C92EE0">
        <w:rPr>
          <w:rStyle w:val="FootnoteReference"/>
        </w:rPr>
        <w:footnoteReference w:id="19"/>
      </w:r>
      <w:r w:rsidRPr="0009375B">
        <w:t xml:space="preserve"> Staff must be alert to signs of children at risk of travelling to conflict zones, female genital mutilation and forced marriage.</w:t>
      </w:r>
    </w:p>
    <w:p w14:paraId="3C3435B8" w14:textId="77777777" w:rsidR="0074029A" w:rsidRDefault="0074029A" w:rsidP="001C445A">
      <w:pPr>
        <w:pStyle w:val="Heading1"/>
      </w:pPr>
      <w:bookmarkStart w:id="27" w:name="_Toc206420955"/>
      <w:r w:rsidRPr="0009375B">
        <w:t>Online Safety</w:t>
      </w:r>
      <w:bookmarkEnd w:id="27"/>
    </w:p>
    <w:p w14:paraId="58CA8225" w14:textId="6BEFA0B4" w:rsidR="00CB4408" w:rsidRPr="00CD1B30" w:rsidRDefault="007A0BE8" w:rsidP="00CB4408">
      <w:pPr>
        <w:pStyle w:val="ListParagraph"/>
      </w:pPr>
      <w:r w:rsidRPr="00CD1B30">
        <w:t>The breadth of issues classified within online safety is considerable and ever evolving but can be categorised into four areas of risk:</w:t>
      </w:r>
    </w:p>
    <w:p w14:paraId="62052C10" w14:textId="1AFEB3DD" w:rsidR="00CB4408" w:rsidRPr="00CD1B30" w:rsidRDefault="007A0BE8" w:rsidP="00CB4408">
      <w:pPr>
        <w:pStyle w:val="ListParagraph"/>
      </w:pPr>
      <w:r w:rsidRPr="00CD1B30">
        <w:t xml:space="preserve">content: being exposed to illegal, inappropriate, or harmful content, for example: pornography, racism, misogyny, self-harm, suicide, anti-Semitism, radicalisation, extremism, misinformation, disinformation (including fake news) and conspiracy theories. </w:t>
      </w:r>
    </w:p>
    <w:p w14:paraId="529D38E9" w14:textId="77777777" w:rsidR="00CB4408" w:rsidRPr="00CD1B30" w:rsidRDefault="007A0BE8" w:rsidP="00FF2020">
      <w:pPr>
        <w:pStyle w:val="Bulletlist"/>
      </w:pPr>
      <w:r w:rsidRPr="00CD1B30">
        <w:lastRenderedPageBreak/>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4CCD3686" w14:textId="75812E66" w:rsidR="00CB4408" w:rsidRPr="00CD1B30" w:rsidRDefault="007A0BE8" w:rsidP="00FF2020">
      <w:pPr>
        <w:pStyle w:val="Bulletlist"/>
      </w:pPr>
      <w:r w:rsidRPr="00CD1B30">
        <w:t>conduct: online behaviour that increases the likelihood of, or causes, harm; for example, making, sending and receiving explicit images (e.g. consensual and non-consensual sharing of nudes and semi-nudes and/or pornography, sharing other explicit images and online bullying,</w:t>
      </w:r>
    </w:p>
    <w:p w14:paraId="3615E3C1" w14:textId="3846EE58" w:rsidR="00E01426" w:rsidRPr="00CD1B30" w:rsidRDefault="007A0BE8" w:rsidP="00FF2020">
      <w:pPr>
        <w:pStyle w:val="Bulletlist"/>
      </w:pPr>
      <w:r w:rsidRPr="00CD1B30">
        <w:t>and commerce: risks such as online gambling, inappropriate advertising, phishing and or financial scams. If you feel your pupils, students or staff are</w:t>
      </w:r>
      <w:r w:rsidR="00200215" w:rsidRPr="00CD1B30">
        <w:t xml:space="preserve"> </w:t>
      </w:r>
      <w:r w:rsidRPr="00CD1B30">
        <w:t>at risk, please report it to the Anti-Phishing Working Group (</w:t>
      </w:r>
      <w:hyperlink r:id="rId17" w:history="1">
        <w:r w:rsidR="00E01426" w:rsidRPr="00CD1B30">
          <w:rPr>
            <w:rStyle w:val="Hyperlink"/>
          </w:rPr>
          <w:t>https://apwg.org/</w:t>
        </w:r>
      </w:hyperlink>
      <w:r w:rsidRPr="00CD1B30">
        <w:t>).</w:t>
      </w:r>
    </w:p>
    <w:p w14:paraId="39FDAB70" w14:textId="10AE819B" w:rsidR="0074029A" w:rsidRPr="0009375B" w:rsidRDefault="0074029A" w:rsidP="00AC50FF">
      <w:pPr>
        <w:pStyle w:val="ListParagraph"/>
      </w:pPr>
      <w:r w:rsidRPr="0009375B">
        <w:t xml:space="preserve">Our pupils increasingly use electronic equipment </w:t>
      </w:r>
      <w:r w:rsidR="000B0F1E" w:rsidRPr="0009375B">
        <w:t>daily</w:t>
      </w:r>
      <w:r w:rsidRPr="0009375B">
        <w:t xml:space="preserve"> to access the internet and share content and images via social media sites </w:t>
      </w:r>
      <w:r w:rsidR="00411B83">
        <w:t>which are</w:t>
      </w:r>
      <w:r w:rsidR="00B76AE2" w:rsidRPr="0009375B">
        <w:t xml:space="preserve"> </w:t>
      </w:r>
      <w:r w:rsidR="0034538B" w:rsidRPr="0009375B">
        <w:t>constantly emerging</w:t>
      </w:r>
      <w:r w:rsidR="004843D9" w:rsidRPr="0009375B">
        <w:t xml:space="preserve">. </w:t>
      </w:r>
    </w:p>
    <w:p w14:paraId="53A6A820" w14:textId="77777777" w:rsidR="0074029A" w:rsidRPr="0009375B" w:rsidRDefault="0074029A" w:rsidP="00AC50FF">
      <w:pPr>
        <w:pStyle w:val="ListParagraph"/>
      </w:pPr>
      <w:r w:rsidRPr="0009375B">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sidR="00D9382D" w:rsidRPr="0009375B">
        <w:t>.</w:t>
      </w:r>
    </w:p>
    <w:p w14:paraId="3B8CB58F" w14:textId="53CE95E5" w:rsidR="0074029A" w:rsidRPr="0009375B" w:rsidRDefault="001677C3" w:rsidP="00AC50FF">
      <w:pPr>
        <w:pStyle w:val="ListParagraph"/>
      </w:pPr>
      <w:r w:rsidRPr="00CE47E1">
        <w:rPr>
          <w:color w:val="AA0000"/>
        </w:rPr>
        <w:t>XXXX</w:t>
      </w:r>
      <w:r w:rsidR="0074029A" w:rsidRPr="0009375B">
        <w:t xml:space="preserve"> School has an online safety policy which explains how we try to keep pupils safe in school and how we respond to online safety incidents</w:t>
      </w:r>
      <w:r w:rsidR="000975B5">
        <w:t>.</w:t>
      </w:r>
    </w:p>
    <w:p w14:paraId="201DF1F0" w14:textId="77777777" w:rsidR="00D30B5D" w:rsidRPr="0009375B" w:rsidRDefault="00D30B5D" w:rsidP="00AC50FF">
      <w:pPr>
        <w:pStyle w:val="ListParagraph"/>
      </w:pPr>
      <w:r w:rsidRPr="00CE47E1">
        <w:rPr>
          <w:color w:val="AA0000"/>
        </w:rPr>
        <w:t xml:space="preserve">XXXX </w:t>
      </w:r>
      <w:r w:rsidRPr="0009375B">
        <w:t xml:space="preserve">School will also provide advice to parents when pupils are being asked to learn </w:t>
      </w:r>
      <w:r w:rsidR="004843D9" w:rsidRPr="0009375B">
        <w:t>online</w:t>
      </w:r>
      <w:r w:rsidRPr="0009375B">
        <w:t xml:space="preserve"> at home and consider how best to safeguard both pupils and staff.</w:t>
      </w:r>
    </w:p>
    <w:p w14:paraId="37D74680" w14:textId="77777777" w:rsidR="0074029A" w:rsidRPr="0009375B" w:rsidRDefault="0074029A" w:rsidP="00AC50FF">
      <w:pPr>
        <w:pStyle w:val="ListParagraph"/>
      </w:pPr>
      <w:r w:rsidRPr="0009375B">
        <w:t>Pupils are taught about online safety throughout the curriculum and all staff receive online safety training which is regularly updated. The school online safety co</w:t>
      </w:r>
      <w:r w:rsidR="005E69C8" w:rsidRPr="0009375B">
        <w:t xml:space="preserve">-ordinator is </w:t>
      </w:r>
      <w:r w:rsidR="00CA4C56" w:rsidRPr="00CE47E1">
        <w:rPr>
          <w:color w:val="AA0000"/>
        </w:rPr>
        <w:t>XXXX</w:t>
      </w:r>
      <w:r w:rsidR="00CA4C56" w:rsidRPr="0009375B">
        <w:t>.</w:t>
      </w:r>
    </w:p>
    <w:p w14:paraId="58B86CD2" w14:textId="77777777" w:rsidR="0074029A" w:rsidRPr="0009375B" w:rsidRDefault="00EB30ED" w:rsidP="001C445A">
      <w:pPr>
        <w:pStyle w:val="Heading1"/>
      </w:pPr>
      <w:bookmarkStart w:id="28" w:name="_Toc206420956"/>
      <w:r w:rsidRPr="0009375B">
        <w:t>Child on Child Sexual violence and sexual harassment</w:t>
      </w:r>
      <w:bookmarkEnd w:id="28"/>
    </w:p>
    <w:p w14:paraId="77022A11" w14:textId="292602DA" w:rsidR="00936615" w:rsidRPr="00135F73" w:rsidRDefault="00EB30ED" w:rsidP="00AC50FF">
      <w:pPr>
        <w:pStyle w:val="ListParagraph"/>
      </w:pPr>
      <w:r w:rsidRPr="0009375B">
        <w:t>The DSL, Governing Body/Board and Head Teacher will take due</w:t>
      </w:r>
      <w:r w:rsidR="00F32D6E" w:rsidRPr="0009375B">
        <w:t xml:space="preserve"> regard to </w:t>
      </w:r>
      <w:r w:rsidR="00B973D5" w:rsidRPr="0009375B">
        <w:t>Part</w:t>
      </w:r>
      <w:r w:rsidR="00F32D6E" w:rsidRPr="0009375B">
        <w:t xml:space="preserve"> 5, </w:t>
      </w:r>
      <w:r w:rsidR="008A5A83">
        <w:t xml:space="preserve">KCSiE </w:t>
      </w:r>
      <w:r w:rsidR="00747E0A">
        <w:t>2025</w:t>
      </w:r>
    </w:p>
    <w:p w14:paraId="2914B98D" w14:textId="2C4E72FD" w:rsidR="0074029A" w:rsidRPr="00082924" w:rsidRDefault="0074029A" w:rsidP="00AC50FF">
      <w:pPr>
        <w:pStyle w:val="ListParagraph"/>
      </w:pPr>
      <w:r w:rsidRPr="0009375B">
        <w:t xml:space="preserve">In most instances, </w:t>
      </w:r>
      <w:r w:rsidR="00262108" w:rsidRPr="0009375B">
        <w:t xml:space="preserve">pupils will behave towards each other in a respectful manner. Where they do not, this will be </w:t>
      </w:r>
      <w:r w:rsidRPr="0009375B">
        <w:t xml:space="preserve">covered by our behaviour policy. However, some </w:t>
      </w:r>
      <w:r w:rsidR="00AA1CA4">
        <w:t>reports of abuse</w:t>
      </w:r>
      <w:r w:rsidRPr="0009375B">
        <w:t xml:space="preserve"> may be of such a serious nature that they may raise safeguarding concerns. </w:t>
      </w:r>
      <w:r w:rsidR="001677C3" w:rsidRPr="00CE47E1">
        <w:rPr>
          <w:color w:val="AA0000"/>
        </w:rPr>
        <w:t>XXXX</w:t>
      </w:r>
      <w:r w:rsidRPr="0009375B">
        <w:t xml:space="preserve"> School recognise </w:t>
      </w:r>
      <w:r w:rsidRPr="001768A9">
        <w:t xml:space="preserve">that children </w:t>
      </w:r>
      <w:r w:rsidR="007960AC" w:rsidRPr="001768A9">
        <w:t>can abuse</w:t>
      </w:r>
      <w:r w:rsidRPr="001768A9">
        <w:t xml:space="preserve"> their peers</w:t>
      </w:r>
      <w:r w:rsidR="003959B2" w:rsidRPr="001768A9">
        <w:t xml:space="preserve"> and that </w:t>
      </w:r>
      <w:r w:rsidR="008F6F60" w:rsidRPr="001768A9">
        <w:t>child-on-child</w:t>
      </w:r>
      <w:r w:rsidR="003959B2" w:rsidRPr="001768A9">
        <w:t xml:space="preserve"> abuse can happen in any school.</w:t>
      </w:r>
      <w:r w:rsidRPr="001768A9">
        <w:t xml:space="preserve"> It will not be passed off as ‘banter’ or ‘part of growing up’. The forms of </w:t>
      </w:r>
      <w:r w:rsidR="008F6F60" w:rsidRPr="001768A9">
        <w:t>child-on-child</w:t>
      </w:r>
      <w:r w:rsidRPr="001768A9">
        <w:t xml:space="preserve"> abuse are outlined below.</w:t>
      </w:r>
      <w:r w:rsidR="00B138E8" w:rsidRPr="001768A9">
        <w:t xml:space="preserve"> Further detail is available in</w:t>
      </w:r>
      <w:r w:rsidR="00CA2887" w:rsidRPr="001768A9">
        <w:t xml:space="preserve"> Appendix 1.</w:t>
      </w:r>
    </w:p>
    <w:p w14:paraId="1B1F14F1" w14:textId="4E30786E" w:rsidR="0074029A" w:rsidRPr="0009375B" w:rsidRDefault="0074029A" w:rsidP="00AC50FF">
      <w:pPr>
        <w:pStyle w:val="Bulletlist"/>
      </w:pPr>
      <w:r w:rsidRPr="0009375B">
        <w:lastRenderedPageBreak/>
        <w:t>Domestic abuse</w:t>
      </w:r>
      <w:r w:rsidR="00196E1B">
        <w:t xml:space="preserve"> – please refer to Section 15 of this document and the</w:t>
      </w:r>
      <w:r w:rsidRPr="0009375B">
        <w:t xml:space="preserve"> </w:t>
      </w:r>
      <w:hyperlink r:id="rId18" w:history="1">
        <w:r w:rsidR="00196E1B" w:rsidRPr="00196E1B">
          <w:rPr>
            <w:rStyle w:val="Hyperlink"/>
          </w:rPr>
          <w:t>Domestic Abuse Act 2021</w:t>
        </w:r>
      </w:hyperlink>
    </w:p>
    <w:p w14:paraId="1273164E" w14:textId="77777777" w:rsidR="0074029A" w:rsidRPr="0009375B" w:rsidRDefault="0074029A" w:rsidP="00AC50FF">
      <w:pPr>
        <w:pStyle w:val="Bulletlist"/>
      </w:pPr>
      <w:r w:rsidRPr="0009375B">
        <w:t xml:space="preserve">Child Sexual Exploitation – children under the age of 18 may be sexually abused in the context of exploitative relationships, contexts and situations by peers who are also under 18. </w:t>
      </w:r>
    </w:p>
    <w:p w14:paraId="642B5D04" w14:textId="143268C5" w:rsidR="0074029A" w:rsidRPr="0009375B" w:rsidRDefault="0074029A" w:rsidP="00AC50FF">
      <w:pPr>
        <w:pStyle w:val="Bulletlist"/>
      </w:pPr>
      <w:r w:rsidRPr="0009375B">
        <w:t>Harmful Sexual Behaviour – Children and young people presenting with sexual behaviours that are outside of developmentally ‘normative’ parameters and harmful to themselves and others (For more information, please see</w:t>
      </w:r>
      <w:r w:rsidR="00827B20">
        <w:t xml:space="preserve"> Appendix 1.</w:t>
      </w:r>
      <w:r w:rsidR="00BA011B">
        <w:t>)</w:t>
      </w:r>
    </w:p>
    <w:p w14:paraId="6E9C4282" w14:textId="77777777" w:rsidR="00542EF7" w:rsidRPr="0009375B" w:rsidRDefault="003959B2" w:rsidP="00AC50FF">
      <w:pPr>
        <w:pStyle w:val="Bulletlist"/>
      </w:pPr>
      <w:r w:rsidRPr="0009375B">
        <w:t>Up skirting</w:t>
      </w:r>
      <w:r w:rsidR="00542EF7" w:rsidRPr="0009375B">
        <w:t xml:space="preserve"> – which typically involves taking a picture under a person’s clothing without them knowing, with the intention of viewing their genitals or buttocks to obtain sexual gratification, or cause the victim humiliation, </w:t>
      </w:r>
      <w:r w:rsidR="007E245D" w:rsidRPr="0009375B">
        <w:t>distress,</w:t>
      </w:r>
      <w:r w:rsidR="00542EF7" w:rsidRPr="0009375B">
        <w:t xml:space="preserve"> or alarm</w:t>
      </w:r>
      <w:r w:rsidR="00D9382D" w:rsidRPr="0009375B">
        <w:t>.</w:t>
      </w:r>
    </w:p>
    <w:p w14:paraId="7BB0702E" w14:textId="77777777" w:rsidR="00542EF7" w:rsidRPr="0009375B" w:rsidRDefault="0074029A" w:rsidP="00AC50FF">
      <w:pPr>
        <w:pStyle w:val="Bulletlist"/>
      </w:pPr>
      <w:r w:rsidRPr="0009375B">
        <w:t>Serious Youth Violence</w:t>
      </w:r>
      <w:r w:rsidR="00677210">
        <w:rPr>
          <w:rStyle w:val="FootnoteReference"/>
        </w:rPr>
        <w:footnoteReference w:id="20"/>
      </w:r>
      <w:r w:rsidR="00677210">
        <w:t xml:space="preserve"> </w:t>
      </w:r>
      <w:r w:rsidR="007E245D" w:rsidRPr="0009375B">
        <w:t>–</w:t>
      </w:r>
      <w:r w:rsidRPr="0009375B">
        <w:t xml:space="preserve"> Any offence of most serious violence or weapon enabled crime, where the victim is aged 1-19’ </w:t>
      </w:r>
      <w:r w:rsidR="007E245D" w:rsidRPr="0009375B">
        <w:t>i.e.,</w:t>
      </w:r>
      <w:r w:rsidRPr="0009375B">
        <w:t xml:space="preserve"> murder, manslaughter, rape, wounding with intent and causing grievous bodily harm. ‘Youth violence’ is defined in the same way, but also includes assault with injury offences.</w:t>
      </w:r>
      <w:r w:rsidR="00542EF7" w:rsidRPr="0009375B">
        <w:t xml:space="preserve"> All staff will receive training so that they are aware of indicators which may signal </w:t>
      </w:r>
      <w:r w:rsidR="00B138E8" w:rsidRPr="0009375B">
        <w:t>that child</w:t>
      </w:r>
      <w:r w:rsidR="00542EF7" w:rsidRPr="0009375B">
        <w:t xml:space="preserve"> are at risk </w:t>
      </w:r>
      <w:r w:rsidR="007E245D" w:rsidRPr="0009375B">
        <w:t>from or</w:t>
      </w:r>
      <w:r w:rsidR="00542EF7" w:rsidRPr="0009375B">
        <w:t xml:space="preserve"> involved with serious violence and crime.</w:t>
      </w:r>
    </w:p>
    <w:p w14:paraId="55E6E1D7" w14:textId="6E2EF94D" w:rsidR="00D952D4" w:rsidRPr="0009375B" w:rsidRDefault="0074029A" w:rsidP="00AC50FF">
      <w:pPr>
        <w:pStyle w:val="ListParagraph"/>
      </w:pPr>
      <w:r w:rsidRPr="0009375B">
        <w:t xml:space="preserve">The term </w:t>
      </w:r>
      <w:r w:rsidR="008F6F60">
        <w:t>child on child</w:t>
      </w:r>
      <w:r w:rsidRPr="0009375B">
        <w:t xml:space="preserve"> abuse can refer to </w:t>
      </w:r>
      <w:r w:rsidR="00D952D4" w:rsidRPr="0009375B">
        <w:t>all</w:t>
      </w:r>
      <w:r w:rsidRPr="0009375B">
        <w:t xml:space="preserve"> these definitions and a child may experience one or multiple facets of abuse at any one time. </w:t>
      </w:r>
      <w:r w:rsidR="000B5C2B" w:rsidRPr="0009375B">
        <w:t xml:space="preserve">We will adopt a whole school approach to addressing </w:t>
      </w:r>
      <w:r w:rsidR="00B51999">
        <w:t>child on child</w:t>
      </w:r>
      <w:r w:rsidR="000B5C2B" w:rsidRPr="0009375B">
        <w:t xml:space="preserve"> abuse and the policy is detailed in Appendix 1</w:t>
      </w:r>
    </w:p>
    <w:p w14:paraId="1572D252" w14:textId="77777777" w:rsidR="0074029A" w:rsidRPr="0009375B" w:rsidRDefault="0074029A" w:rsidP="001C445A">
      <w:pPr>
        <w:pStyle w:val="Heading1"/>
      </w:pPr>
      <w:bookmarkStart w:id="29" w:name="_Toc206420957"/>
      <w:r w:rsidRPr="0009375B">
        <w:t>Youth produced sexual imagery (sexting)</w:t>
      </w:r>
      <w:bookmarkEnd w:id="29"/>
      <w:r w:rsidR="004E0128" w:rsidRPr="0009375B">
        <w:rPr>
          <w:vertAlign w:val="superscript"/>
        </w:rPr>
        <w:t xml:space="preserve"> </w:t>
      </w:r>
    </w:p>
    <w:p w14:paraId="70FB45C3" w14:textId="77777777" w:rsidR="0074029A" w:rsidRPr="0009375B" w:rsidRDefault="0074029A" w:rsidP="00AC50FF">
      <w:pPr>
        <w:pStyle w:val="ListParagraph"/>
      </w:pPr>
      <w:r w:rsidRPr="0009375B">
        <w:t xml:space="preserve">The practice of children sharing images and videos via text message, email, social </w:t>
      </w:r>
      <w:r w:rsidR="001B14B1" w:rsidRPr="0009375B">
        <w:t>media,</w:t>
      </w:r>
      <w:r w:rsidRPr="0009375B">
        <w:t xml:space="preserve"> or mobile messaging apps has become commonplace. However, this online technology has also given children the opportunity to produce and distribute sexual imagery in the form of photos and videos. Such imagery involving anyone under the age of 18 is illegal.</w:t>
      </w:r>
    </w:p>
    <w:p w14:paraId="72B04FF5" w14:textId="77777777" w:rsidR="004218BA" w:rsidRPr="00365E56" w:rsidRDefault="0074029A" w:rsidP="00AC50FF">
      <w:pPr>
        <w:pStyle w:val="ListParagraph"/>
      </w:pPr>
      <w:r w:rsidRPr="0009375B">
        <w:t>Youth produced sexual imagery refers to both images and videos where</w:t>
      </w:r>
      <w:r w:rsidR="001B14B1" w:rsidRPr="0009375B">
        <w:t>:</w:t>
      </w:r>
    </w:p>
    <w:p w14:paraId="70F86F99" w14:textId="2CB992A7" w:rsidR="007E245D" w:rsidRPr="0009375B" w:rsidRDefault="0074029A" w:rsidP="00AC50FF">
      <w:pPr>
        <w:pStyle w:val="Bulletlist"/>
      </w:pPr>
      <w:r w:rsidRPr="008F721C">
        <w:t xml:space="preserve">A person under the age of 18 </w:t>
      </w:r>
      <w:r w:rsidRPr="0009375B">
        <w:t xml:space="preserve">creates and shares sexual imagery of themselves with a </w:t>
      </w:r>
      <w:r w:rsidR="00B51999">
        <w:t xml:space="preserve">child </w:t>
      </w:r>
      <w:r w:rsidRPr="0009375B">
        <w:t>under the age of 18.</w:t>
      </w:r>
    </w:p>
    <w:p w14:paraId="05DE3BB1" w14:textId="473EF715" w:rsidR="0074029A" w:rsidRPr="0009375B" w:rsidRDefault="0074029A" w:rsidP="00AC50FF">
      <w:pPr>
        <w:pStyle w:val="Bulletlist"/>
      </w:pPr>
      <w:r w:rsidRPr="0009375B">
        <w:t xml:space="preserve">A person under the age of 18 shares sexual imagery created by another person under the age of 18 with a </w:t>
      </w:r>
      <w:r w:rsidR="00B51999">
        <w:t>child</w:t>
      </w:r>
      <w:r w:rsidRPr="0009375B">
        <w:t xml:space="preserve"> under the age of 18 or an adult.</w:t>
      </w:r>
    </w:p>
    <w:p w14:paraId="39A4B990" w14:textId="77777777" w:rsidR="0074029A" w:rsidRPr="0009375B" w:rsidRDefault="0074029A" w:rsidP="00AC50FF">
      <w:pPr>
        <w:pStyle w:val="Bulletlist"/>
      </w:pPr>
      <w:r w:rsidRPr="0009375B">
        <w:t xml:space="preserve">A person under the age </w:t>
      </w:r>
      <w:r w:rsidR="001B14B1" w:rsidRPr="0009375B">
        <w:t>o</w:t>
      </w:r>
      <w:r w:rsidRPr="0009375B">
        <w:t>f 18 is in possession of sexual imagery created by another person under the age of 18.</w:t>
      </w:r>
    </w:p>
    <w:p w14:paraId="7F6F8EFE" w14:textId="77777777" w:rsidR="0074029A" w:rsidRPr="0009375B" w:rsidRDefault="0074029A" w:rsidP="00AC50FF">
      <w:pPr>
        <w:pStyle w:val="ListParagraph"/>
        <w:rPr>
          <w:vertAlign w:val="superscript"/>
        </w:rPr>
      </w:pPr>
      <w:r w:rsidRPr="0009375B">
        <w:lastRenderedPageBreak/>
        <w:t xml:space="preserve">All incidents of this nature should be treated as a safeguarding concern and in line </w:t>
      </w:r>
      <w:r w:rsidR="00F64539" w:rsidRPr="0009375B">
        <w:t>with government guidance</w:t>
      </w:r>
      <w:r w:rsidR="00830A99">
        <w:rPr>
          <w:rStyle w:val="FootnoteReference"/>
        </w:rPr>
        <w:footnoteReference w:id="21"/>
      </w:r>
    </w:p>
    <w:p w14:paraId="6D0B2CFB" w14:textId="77777777" w:rsidR="0074029A" w:rsidRDefault="0074029A" w:rsidP="00AC50FF">
      <w:pPr>
        <w:pStyle w:val="ListParagraph"/>
      </w:pPr>
      <w:r w:rsidRPr="0009375B">
        <w:t>Cases where sexual imagery of people under 18 has been shared by adults and where sexual imagery of a person of any age has been shared by an adult to a child is child sexual abuse and should be responded to accordingly.</w:t>
      </w:r>
    </w:p>
    <w:p w14:paraId="6A900E31" w14:textId="77777777" w:rsidR="00CE13BC" w:rsidRDefault="00EC41C5" w:rsidP="00CE13BC">
      <w:pPr>
        <w:pStyle w:val="ListParagraph"/>
      </w:pPr>
      <w:r>
        <w:t xml:space="preserve">There has been an increasing trend in incidents of what has been termed “sextortion”. Reports of young people and adults being forced to pay money or meet another financial demand to avoid the release of sexual/indecent images of them. This is called “Financially Motivated Sexual Extortion” or “Sextortion” </w:t>
      </w:r>
    </w:p>
    <w:p w14:paraId="37B696E5" w14:textId="56F1BCEF" w:rsidR="00EC41C5" w:rsidRPr="0009375B" w:rsidRDefault="00EC41C5" w:rsidP="00A2643C">
      <w:pPr>
        <w:pStyle w:val="ListParagraph"/>
        <w:numPr>
          <w:ilvl w:val="0"/>
          <w:numId w:val="0"/>
        </w:numPr>
        <w:ind w:left="709"/>
      </w:pPr>
      <w:r>
        <w:t xml:space="preserve">In April 2024 concern was sufficient for the National Crime Agency CEOP (Child Exploitation and Online Protection Command) to issue an alert to all education settings. The alert can be found here: </w:t>
      </w:r>
      <w:hyperlink r:id="rId19" w:anchor=":~:text=The%20National%20Crime%20Agency's%20CEOP,amongst%20children%20and%20young%20people" w:history="1">
        <w:r w:rsidR="00A2643C" w:rsidRPr="00A2643C">
          <w:rPr>
            <w:rStyle w:val="Hyperlink"/>
          </w:rPr>
          <w:t>www.ceopeducation.co.uk</w:t>
        </w:r>
      </w:hyperlink>
    </w:p>
    <w:p w14:paraId="60C97CC3" w14:textId="77777777" w:rsidR="0074029A" w:rsidRPr="0009375B" w:rsidRDefault="0074029A" w:rsidP="00AC50FF">
      <w:pPr>
        <w:pStyle w:val="ListParagraph"/>
      </w:pPr>
      <w:r w:rsidRPr="0009375B">
        <w:t xml:space="preserve">If a member of staff becomes aware of an incident involving youth produced sexual </w:t>
      </w:r>
      <w:r w:rsidR="00DF1AF6" w:rsidRPr="0009375B">
        <w:t>imagery,</w:t>
      </w:r>
      <w:r w:rsidRPr="0009375B">
        <w:t xml:space="preserve"> they should follow the child protection procedures and refer to the DSL as soon as possible. The member of staff should confiscate the device involved and set it to flight mode or, if this is not possible, turn it off. Staff should not </w:t>
      </w:r>
      <w:r w:rsidR="00917E84" w:rsidRPr="0009375B">
        <w:t>view,</w:t>
      </w:r>
      <w:r w:rsidRPr="0009375B">
        <w:t xml:space="preserve"> copy or print the youth produced sexual imagery.</w:t>
      </w:r>
    </w:p>
    <w:p w14:paraId="2CC42E1E" w14:textId="77777777" w:rsidR="0074029A" w:rsidRPr="0009375B" w:rsidRDefault="0074029A" w:rsidP="00AC50FF">
      <w:pPr>
        <w:pStyle w:val="ListParagraph"/>
      </w:pPr>
      <w:r w:rsidRPr="0009375B">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9F57E0" w:rsidRPr="0009375B">
        <w:t>M</w:t>
      </w:r>
      <w:r w:rsidRPr="0009375B">
        <w:t>ASH or the Police as appropriate.</w:t>
      </w:r>
    </w:p>
    <w:p w14:paraId="7D29F03D" w14:textId="77777777" w:rsidR="0074029A" w:rsidRPr="0009375B" w:rsidRDefault="0074029A" w:rsidP="00AC50FF">
      <w:pPr>
        <w:pStyle w:val="ListParagraph"/>
      </w:pPr>
      <w:r w:rsidRPr="0009375B">
        <w:t xml:space="preserve">Immediate referral at the initial review stage should be made </w:t>
      </w:r>
      <w:r w:rsidR="00917E84" w:rsidRPr="0009375B">
        <w:t>to MASH</w:t>
      </w:r>
      <w:r w:rsidRPr="0009375B">
        <w:t>/Police if</w:t>
      </w:r>
      <w:r w:rsidR="00785471">
        <w:t>:</w:t>
      </w:r>
    </w:p>
    <w:p w14:paraId="4CF24EF8" w14:textId="77777777" w:rsidR="0074029A" w:rsidRPr="0009375B" w:rsidRDefault="0074029A" w:rsidP="00AC50FF">
      <w:pPr>
        <w:pStyle w:val="Bulletlist"/>
      </w:pPr>
      <w:r w:rsidRPr="0009375B">
        <w:t xml:space="preserve">The incident involves an </w:t>
      </w:r>
      <w:r w:rsidR="00DF1AF6" w:rsidRPr="0009375B">
        <w:t>adult.</w:t>
      </w:r>
    </w:p>
    <w:p w14:paraId="06CC4ED9" w14:textId="77777777" w:rsidR="0074029A" w:rsidRPr="0009375B" w:rsidRDefault="0074029A" w:rsidP="00AC50FF">
      <w:pPr>
        <w:pStyle w:val="Bulletlist"/>
      </w:pPr>
      <w:r w:rsidRPr="0009375B">
        <w:t>There is good reason to believe that a young person has been coerced, blackmailed or groomed or if there are concerns about their capacity to consent (for example, owing to special education needs)</w:t>
      </w:r>
    </w:p>
    <w:p w14:paraId="66F98AA2" w14:textId="77777777" w:rsidR="0074029A" w:rsidRPr="0009375B" w:rsidRDefault="0074029A" w:rsidP="00AC50FF">
      <w:pPr>
        <w:pStyle w:val="Bulletlist"/>
      </w:pPr>
      <w:r w:rsidRPr="0009375B">
        <w:t xml:space="preserve">What you know about the imagery suggests the content depicts sexual acts which are unusual for the child’s development stage or are </w:t>
      </w:r>
      <w:r w:rsidR="00DF1AF6" w:rsidRPr="0009375B">
        <w:t>violent.</w:t>
      </w:r>
    </w:p>
    <w:p w14:paraId="0E4864B6" w14:textId="77777777" w:rsidR="0074029A" w:rsidRPr="0009375B" w:rsidRDefault="0074029A" w:rsidP="00AC50FF">
      <w:pPr>
        <w:pStyle w:val="Bulletlist"/>
      </w:pPr>
      <w:r w:rsidRPr="0009375B">
        <w:t xml:space="preserve">The imagery involves sexual </w:t>
      </w:r>
      <w:r w:rsidR="00DF1AF6" w:rsidRPr="0009375B">
        <w:t>acts.</w:t>
      </w:r>
    </w:p>
    <w:p w14:paraId="0A4C5743" w14:textId="77777777" w:rsidR="0074029A" w:rsidRPr="0009375B" w:rsidRDefault="0074029A" w:rsidP="00AC50FF">
      <w:pPr>
        <w:pStyle w:val="Bulletlist"/>
      </w:pPr>
      <w:r w:rsidRPr="0009375B">
        <w:t xml:space="preserve">The imagery involves anyone aged 12 or </w:t>
      </w:r>
      <w:r w:rsidR="00DF1AF6" w:rsidRPr="0009375B">
        <w:t>under.</w:t>
      </w:r>
    </w:p>
    <w:p w14:paraId="2DBC6136" w14:textId="77777777" w:rsidR="0074029A" w:rsidRPr="0009375B" w:rsidRDefault="0074029A" w:rsidP="00AC50FF">
      <w:pPr>
        <w:pStyle w:val="Bulletlist"/>
      </w:pPr>
      <w:r w:rsidRPr="0009375B">
        <w:t>There is reason to believe a child is at immediate risk of harm owing to the sharing of the imagery, for example the child is presenting as suicidal or self-harming.</w:t>
      </w:r>
    </w:p>
    <w:p w14:paraId="2EEA0D1D" w14:textId="77777777" w:rsidR="00DF1AF6" w:rsidRPr="006D67CE" w:rsidRDefault="0074029A" w:rsidP="00AC50FF">
      <w:pPr>
        <w:pStyle w:val="ListParagraph"/>
      </w:pPr>
      <w:r w:rsidRPr="0009375B">
        <w:lastRenderedPageBreak/>
        <w:t xml:space="preserve">If none of the above apply then the DSL will use their professional judgement to assess the risk to pupils involved and may decide, with input from the Headteacher, to respond to the incident without escalation </w:t>
      </w:r>
      <w:r w:rsidR="00917E84" w:rsidRPr="0009375B">
        <w:t>to MASH</w:t>
      </w:r>
      <w:r w:rsidRPr="0009375B">
        <w:t xml:space="preserve"> or the police. </w:t>
      </w:r>
      <w:r w:rsidR="00DE5AF0" w:rsidRPr="0009375B">
        <w:t>Such decisions will be recorded.</w:t>
      </w:r>
    </w:p>
    <w:p w14:paraId="6405E9B9" w14:textId="77777777" w:rsidR="0074029A" w:rsidRPr="0009375B" w:rsidRDefault="0074029A" w:rsidP="00AC50FF">
      <w:pPr>
        <w:pStyle w:val="ListParagraph"/>
      </w:pPr>
      <w:r w:rsidRPr="0009375B">
        <w:t xml:space="preserve">In applying </w:t>
      </w:r>
      <w:r w:rsidR="00DF1AF6" w:rsidRPr="0009375B">
        <w:t>judgement,</w:t>
      </w:r>
      <w:r w:rsidRPr="0009375B">
        <w:t xml:space="preserve"> the DSL will consider if;</w:t>
      </w:r>
    </w:p>
    <w:p w14:paraId="51E45664" w14:textId="77777777" w:rsidR="0074029A" w:rsidRPr="0009375B" w:rsidRDefault="0074029A" w:rsidP="00AC50FF">
      <w:pPr>
        <w:pStyle w:val="Bulletlist"/>
      </w:pPr>
      <w:r w:rsidRPr="0009375B">
        <w:t>there is a significant age difference between the sender/</w:t>
      </w:r>
      <w:r w:rsidR="00B77FB4" w:rsidRPr="0009375B">
        <w:t>receiver.</w:t>
      </w:r>
    </w:p>
    <w:p w14:paraId="3FD321A8" w14:textId="77777777" w:rsidR="0074029A" w:rsidRPr="0009375B" w:rsidRDefault="0074029A" w:rsidP="00AC50FF">
      <w:pPr>
        <w:pStyle w:val="Bulletlist"/>
      </w:pPr>
      <w:r w:rsidRPr="0009375B">
        <w:t>there is any coercion or encouragement beyond the sender/</w:t>
      </w:r>
      <w:r w:rsidR="00B77FB4" w:rsidRPr="0009375B">
        <w:t>receiver.</w:t>
      </w:r>
    </w:p>
    <w:p w14:paraId="21BEF004" w14:textId="77777777" w:rsidR="0074029A" w:rsidRPr="0009375B" w:rsidRDefault="0074029A" w:rsidP="00AC50FF">
      <w:pPr>
        <w:pStyle w:val="Bulletlist"/>
      </w:pPr>
      <w:r w:rsidRPr="0009375B">
        <w:t>the imagery was shared and received with the</w:t>
      </w:r>
      <w:r w:rsidR="00FF29E3" w:rsidRPr="0009375B">
        <w:t xml:space="preserve"> knowledge of the child in the </w:t>
      </w:r>
      <w:r w:rsidR="00B77FB4" w:rsidRPr="0009375B">
        <w:t>imagery.</w:t>
      </w:r>
    </w:p>
    <w:p w14:paraId="350A95F5" w14:textId="77777777" w:rsidR="0074029A" w:rsidRPr="0009375B" w:rsidRDefault="0074029A" w:rsidP="00AC50FF">
      <w:pPr>
        <w:pStyle w:val="Bulletlist"/>
      </w:pPr>
      <w:r w:rsidRPr="0009375B">
        <w:t xml:space="preserve">the child is more vulnerable than usual </w:t>
      </w:r>
      <w:r w:rsidR="00B77FB4" w:rsidRPr="0009375B">
        <w:t>i.e.,</w:t>
      </w:r>
      <w:r w:rsidRPr="0009375B">
        <w:t xml:space="preserve"> at </w:t>
      </w:r>
      <w:r w:rsidR="00B77FB4" w:rsidRPr="0009375B">
        <w:t>risk.</w:t>
      </w:r>
    </w:p>
    <w:p w14:paraId="72279CEF" w14:textId="77777777" w:rsidR="0074029A" w:rsidRPr="0009375B" w:rsidRDefault="0074029A" w:rsidP="00AC50FF">
      <w:pPr>
        <w:pStyle w:val="Bulletlist"/>
      </w:pPr>
      <w:r w:rsidRPr="0009375B">
        <w:t xml:space="preserve">there is a significant impact on the children </w:t>
      </w:r>
      <w:r w:rsidR="00B77FB4" w:rsidRPr="0009375B">
        <w:t>involved.</w:t>
      </w:r>
    </w:p>
    <w:p w14:paraId="74BC8138" w14:textId="77777777" w:rsidR="0074029A" w:rsidRPr="0009375B" w:rsidRDefault="0074029A" w:rsidP="00AC50FF">
      <w:pPr>
        <w:pStyle w:val="Bulletlist"/>
      </w:pPr>
      <w:r w:rsidRPr="0009375B">
        <w:t xml:space="preserve">the image is of a severe or extreme </w:t>
      </w:r>
      <w:r w:rsidR="00B77FB4" w:rsidRPr="0009375B">
        <w:t>nature.</w:t>
      </w:r>
    </w:p>
    <w:p w14:paraId="7EB6400B" w14:textId="77777777" w:rsidR="0074029A" w:rsidRPr="0009375B" w:rsidRDefault="0074029A" w:rsidP="00AC50FF">
      <w:pPr>
        <w:pStyle w:val="Bulletlist"/>
      </w:pPr>
      <w:r w:rsidRPr="0009375B">
        <w:t xml:space="preserve">the child involved understands </w:t>
      </w:r>
      <w:r w:rsidR="00B77FB4" w:rsidRPr="0009375B">
        <w:t>consent.</w:t>
      </w:r>
    </w:p>
    <w:p w14:paraId="30C3EC32" w14:textId="77777777" w:rsidR="0074029A" w:rsidRPr="0009375B" w:rsidRDefault="0074029A" w:rsidP="00AC50FF">
      <w:pPr>
        <w:pStyle w:val="Bulletlist"/>
      </w:pPr>
      <w:r w:rsidRPr="0009375B">
        <w:t xml:space="preserve">the situation is isolated or if the image been more widely </w:t>
      </w:r>
      <w:r w:rsidR="00B77FB4" w:rsidRPr="0009375B">
        <w:t>distributed.</w:t>
      </w:r>
    </w:p>
    <w:p w14:paraId="6748F9ED" w14:textId="77777777" w:rsidR="0074029A" w:rsidRPr="0009375B" w:rsidRDefault="0074029A" w:rsidP="00AC50FF">
      <w:pPr>
        <w:pStyle w:val="Bulletlist"/>
      </w:pPr>
      <w:r w:rsidRPr="0009375B">
        <w:t xml:space="preserve">there other circumstances relating to either the sender or recipient that may add cause for concern </w:t>
      </w:r>
      <w:r w:rsidR="00B77FB4" w:rsidRPr="0009375B">
        <w:t>i.e.,</w:t>
      </w:r>
      <w:r w:rsidRPr="0009375B">
        <w:t xml:space="preserve"> difficult home </w:t>
      </w:r>
      <w:r w:rsidR="00B77FB4" w:rsidRPr="0009375B">
        <w:t>circumstances.</w:t>
      </w:r>
    </w:p>
    <w:p w14:paraId="75A8E90A" w14:textId="77777777" w:rsidR="0074029A" w:rsidRPr="0009375B" w:rsidRDefault="0074029A" w:rsidP="00AC50FF">
      <w:pPr>
        <w:pStyle w:val="Bulletlist"/>
      </w:pPr>
      <w:r w:rsidRPr="0009375B">
        <w:t>the children have been involved in incidents relating to youth produced imagery before.</w:t>
      </w:r>
    </w:p>
    <w:p w14:paraId="6C010CB5" w14:textId="77777777" w:rsidR="0074029A" w:rsidRPr="0009375B" w:rsidRDefault="0074029A" w:rsidP="00AC50FF">
      <w:pPr>
        <w:pStyle w:val="ListParagraph"/>
      </w:pPr>
      <w:r w:rsidRPr="0009375B">
        <w:t>If any of these circumstances are present the situation will be escalated according to our child protection procedures, including reporting to the police or MASH. Otherwise, the situation will be managed within the school.</w:t>
      </w:r>
    </w:p>
    <w:p w14:paraId="7F516121" w14:textId="77777777" w:rsidR="0074029A" w:rsidRPr="0009375B" w:rsidRDefault="00B32E3D" w:rsidP="00AC50FF">
      <w:pPr>
        <w:pStyle w:val="ListParagraph"/>
      </w:pPr>
      <w:r w:rsidRPr="0009375B">
        <w:t>T</w:t>
      </w:r>
      <w:r w:rsidR="0074029A" w:rsidRPr="0009375B">
        <w:t>he DSL will record all incidents of youth produced sexual imagery, including both the actions taken, actions not taken, reasons for doing so and the resolution in line with safeguarding recording procedures.</w:t>
      </w:r>
    </w:p>
    <w:p w14:paraId="7008260C" w14:textId="77777777" w:rsidR="0074029A" w:rsidRPr="0009375B" w:rsidRDefault="0074029A" w:rsidP="001C445A">
      <w:pPr>
        <w:pStyle w:val="Heading1"/>
      </w:pPr>
      <w:bookmarkStart w:id="30" w:name="_Toc206420958"/>
      <w:r w:rsidRPr="0009375B">
        <w:t>Allegations against staff</w:t>
      </w:r>
      <w:bookmarkEnd w:id="30"/>
    </w:p>
    <w:p w14:paraId="03A88C54" w14:textId="589E310B" w:rsidR="0074029A" w:rsidRPr="0009375B" w:rsidRDefault="0074029A" w:rsidP="00AC50FF">
      <w:pPr>
        <w:pStyle w:val="ListParagraph"/>
      </w:pPr>
      <w:r w:rsidRPr="0009375B">
        <w:t>All school staff should take care not to place themselves in a vulnerable position with a child. It is always advisable for interviews or work with individual children or parents to be conducted in view of other adults.</w:t>
      </w:r>
    </w:p>
    <w:p w14:paraId="741C30A1" w14:textId="47CC6ABB" w:rsidR="0074029A" w:rsidRPr="0009375B" w:rsidRDefault="0074029A" w:rsidP="00AC50FF">
      <w:pPr>
        <w:pStyle w:val="ListParagraph"/>
      </w:pPr>
      <w:r w:rsidRPr="0009375B">
        <w:t>Guidance about conduct and safe practice, including safe use of mobile phones by st</w:t>
      </w:r>
      <w:r w:rsidR="00585354" w:rsidRPr="0009375B">
        <w:t xml:space="preserve">aff </w:t>
      </w:r>
      <w:r w:rsidRPr="0009375B">
        <w:t>and volunteers will be given at induction</w:t>
      </w:r>
      <w:r w:rsidR="009B4CBE" w:rsidRPr="0009375B">
        <w:t>.</w:t>
      </w:r>
    </w:p>
    <w:p w14:paraId="78828094" w14:textId="1944A031" w:rsidR="0074029A" w:rsidRPr="0009375B" w:rsidRDefault="0074029A" w:rsidP="00AC50FF">
      <w:pPr>
        <w:pStyle w:val="ListParagraph"/>
      </w:pPr>
      <w:r w:rsidRPr="0009375B">
        <w:t xml:space="preserve">We understand that a pupil may make </w:t>
      </w:r>
      <w:r w:rsidR="00C33500">
        <w:t>a report of abuse</w:t>
      </w:r>
      <w:r w:rsidRPr="0009375B">
        <w:t xml:space="preserve"> against a member of staff or staff may have concerns about another staff member.</w:t>
      </w:r>
      <w:r w:rsidR="00EB5162" w:rsidRPr="0009375B">
        <w:t xml:space="preserve"> </w:t>
      </w:r>
      <w:r w:rsidRPr="0009375B">
        <w:t xml:space="preserve">If such </w:t>
      </w:r>
      <w:r w:rsidR="00C33500">
        <w:t>a report</w:t>
      </w:r>
      <w:r w:rsidRPr="0009375B">
        <w:t xml:space="preserve"> is made, or information is received which suggests that a person </w:t>
      </w:r>
      <w:r w:rsidR="00917E84" w:rsidRPr="0009375B">
        <w:t>m</w:t>
      </w:r>
      <w:r w:rsidRPr="0009375B">
        <w:t xml:space="preserve">ay be unsuitable to work with children, the member of staff receiving the </w:t>
      </w:r>
      <w:r w:rsidR="00C33500">
        <w:t>report</w:t>
      </w:r>
      <w:r w:rsidRPr="0009375B">
        <w:t xml:space="preserve"> or</w:t>
      </w:r>
      <w:r w:rsidR="00C33500">
        <w:t xml:space="preserve"> made</w:t>
      </w:r>
      <w:r w:rsidRPr="0009375B">
        <w:t xml:space="preserve"> aware of the information, will immediately inform the Headteacher</w:t>
      </w:r>
      <w:r w:rsidR="009F503F" w:rsidRPr="0009375B">
        <w:t>.</w:t>
      </w:r>
    </w:p>
    <w:p w14:paraId="418BA3C7" w14:textId="251CB3A3" w:rsidR="0074029A" w:rsidRPr="0009375B" w:rsidRDefault="0074029A" w:rsidP="00AC50FF">
      <w:pPr>
        <w:pStyle w:val="ListParagraph"/>
      </w:pPr>
      <w:r w:rsidRPr="0009375B">
        <w:lastRenderedPageBreak/>
        <w:t xml:space="preserve">The Headteacher on all such occasions will discuss the </w:t>
      </w:r>
      <w:r w:rsidR="00C33500">
        <w:t>report of abuse</w:t>
      </w:r>
      <w:r w:rsidRPr="0009375B">
        <w:t xml:space="preserve"> with the</w:t>
      </w:r>
      <w:r w:rsidR="00EB5162" w:rsidRPr="0009375B">
        <w:t xml:space="preserve"> </w:t>
      </w:r>
      <w:r w:rsidRPr="0009375B">
        <w:t>Local Authority Designated Officer (LADO)</w:t>
      </w:r>
      <w:r w:rsidR="009F503F" w:rsidRPr="0009375B">
        <w:t xml:space="preserve"> at</w:t>
      </w:r>
      <w:r w:rsidRPr="0009375B">
        <w:t xml:space="preserve"> the earliest</w:t>
      </w:r>
      <w:r w:rsidR="00B32E3D" w:rsidRPr="0009375B">
        <w:t xml:space="preserve"> opportunity and before taking </w:t>
      </w:r>
      <w:r w:rsidRPr="0009375B">
        <w:t>any further action.</w:t>
      </w:r>
    </w:p>
    <w:p w14:paraId="2516E66E" w14:textId="196ACB41" w:rsidR="0074029A" w:rsidRPr="0009375B" w:rsidRDefault="00B421AC" w:rsidP="00AC50FF">
      <w:pPr>
        <w:pStyle w:val="ListParagraph"/>
      </w:pPr>
      <w:r w:rsidRPr="0009375B">
        <w:t>If</w:t>
      </w:r>
      <w:r w:rsidR="0074029A" w:rsidRPr="0009375B">
        <w:t xml:space="preserve"> the </w:t>
      </w:r>
      <w:r w:rsidR="00E778A4">
        <w:t>report</w:t>
      </w:r>
      <w:r w:rsidR="0074029A" w:rsidRPr="0009375B">
        <w:t xml:space="preserve"> made to a member of staff concerns the Headteacher, the person receiving the</w:t>
      </w:r>
      <w:r w:rsidR="00E778A4">
        <w:t xml:space="preserve"> report of abuse</w:t>
      </w:r>
      <w:r w:rsidR="0074029A" w:rsidRPr="0009375B">
        <w:t xml:space="preserve"> will immediately inform the Chair of Governors/chair of the management committee/proprietor of an independent school </w:t>
      </w:r>
      <w:r w:rsidR="0074029A" w:rsidRPr="00CE47E1">
        <w:rPr>
          <w:color w:val="AA0000"/>
        </w:rPr>
        <w:t xml:space="preserve">[delete as appropriate] </w:t>
      </w:r>
      <w:r w:rsidR="0074029A" w:rsidRPr="0009375B">
        <w:t xml:space="preserve">who </w:t>
      </w:r>
      <w:r w:rsidRPr="0009375B">
        <w:t>will consult the LADO as</w:t>
      </w:r>
      <w:r w:rsidR="0074029A" w:rsidRPr="0009375B">
        <w:t xml:space="preserve"> above, without notifying the He</w:t>
      </w:r>
      <w:r w:rsidR="00585354" w:rsidRPr="0009375B">
        <w:t>adteacher first. [NB where the H</w:t>
      </w:r>
      <w:r w:rsidR="0074029A" w:rsidRPr="0009375B">
        <w:t>eadteacher is also the sole proprietor of an independent school the concerns should be reported directly to the LADO]</w:t>
      </w:r>
    </w:p>
    <w:p w14:paraId="7A92DB54" w14:textId="179E99D8" w:rsidR="0074029A" w:rsidRPr="0009375B" w:rsidRDefault="00637D01" w:rsidP="00AC50FF">
      <w:pPr>
        <w:pStyle w:val="ListParagraph"/>
      </w:pPr>
      <w:r w:rsidRPr="0009375B">
        <w:t>The school will follow the Torbay</w:t>
      </w:r>
      <w:r w:rsidR="0074029A" w:rsidRPr="0009375B">
        <w:t xml:space="preserve"> procedures for </w:t>
      </w:r>
      <w:r w:rsidR="00E778A4">
        <w:t>“M</w:t>
      </w:r>
      <w:r w:rsidR="0074029A" w:rsidRPr="0009375B">
        <w:t>anag</w:t>
      </w:r>
      <w:r w:rsidR="00B32E3D" w:rsidRPr="0009375B">
        <w:t>ing allegations against staff</w:t>
      </w:r>
      <w:r w:rsidR="00E778A4">
        <w:t>”</w:t>
      </w:r>
      <w:r w:rsidR="00B32E3D" w:rsidRPr="0009375B">
        <w:t xml:space="preserve">, </w:t>
      </w:r>
      <w:r w:rsidR="0074029A" w:rsidRPr="0009375B">
        <w:t xml:space="preserve">procedures set out in </w:t>
      </w:r>
      <w:r w:rsidR="008A5A83">
        <w:t xml:space="preserve">KCSiE </w:t>
      </w:r>
      <w:r w:rsidR="00747E0A">
        <w:t>2025</w:t>
      </w:r>
      <w:r w:rsidR="00B421AC" w:rsidRPr="0009375B">
        <w:t xml:space="preserve"> and the school’s Managing </w:t>
      </w:r>
      <w:r w:rsidR="0074029A" w:rsidRPr="0009375B">
        <w:t>Allegations policy and procedures.</w:t>
      </w:r>
      <w:r w:rsidR="00AC057E">
        <w:t xml:space="preserve"> </w:t>
      </w:r>
    </w:p>
    <w:p w14:paraId="6EF52FC1" w14:textId="4CD45E66" w:rsidR="0074029A" w:rsidRPr="0009375B" w:rsidRDefault="0074029A" w:rsidP="00AC50FF">
      <w:pPr>
        <w:pStyle w:val="ListParagraph"/>
      </w:pPr>
      <w:r w:rsidRPr="0009375B">
        <w:t>Suspension of the member of staff, excluding th</w:t>
      </w:r>
      <w:r w:rsidR="00B32E3D" w:rsidRPr="0009375B">
        <w:t xml:space="preserve">e Headteacher, against whom an </w:t>
      </w:r>
      <w:r w:rsidRPr="0009375B">
        <w:t>allegation has been made, needs careful consideration,</w:t>
      </w:r>
      <w:r w:rsidR="00B32E3D" w:rsidRPr="0009375B">
        <w:t xml:space="preserve"> and the Headteacher will seek </w:t>
      </w:r>
      <w:r w:rsidRPr="0009375B">
        <w:t>the advice of the LADO and an HR Consultant in making this decision.</w:t>
      </w:r>
      <w:r w:rsidR="00AC057E">
        <w:t xml:space="preserve"> </w:t>
      </w:r>
      <w:r w:rsidRPr="0009375B">
        <w:t>In the event of an allegation against the Headteacher, t</w:t>
      </w:r>
      <w:r w:rsidR="00B32E3D" w:rsidRPr="0009375B">
        <w:t>he decision to suspend will be m</w:t>
      </w:r>
      <w:r w:rsidRPr="0009375B">
        <w:t>ade by the Chair of</w:t>
      </w:r>
      <w:r w:rsidR="00B32E3D" w:rsidRPr="0009375B">
        <w:t xml:space="preserve"> Governors with advice </w:t>
      </w:r>
      <w:r w:rsidR="001D375D" w:rsidRPr="0009375B">
        <w:t>as above</w:t>
      </w:r>
      <w:r w:rsidRPr="0009375B">
        <w:t>.</w:t>
      </w:r>
      <w:r w:rsidR="009619E5" w:rsidRPr="0009375B">
        <w:t xml:space="preserve"> </w:t>
      </w:r>
      <w:r w:rsidRPr="0009375B">
        <w:t xml:space="preserve">Allegations regarding the proprietor of an independent </w:t>
      </w:r>
      <w:r w:rsidR="00B32E3D" w:rsidRPr="0009375B">
        <w:t xml:space="preserve">school will be referred to the </w:t>
      </w:r>
      <w:r w:rsidRPr="0009375B">
        <w:t>Loca</w:t>
      </w:r>
      <w:r w:rsidR="009F57E0" w:rsidRPr="0009375B">
        <w:t>l Authority Designated Officer (Independent Schools only).</w:t>
      </w:r>
    </w:p>
    <w:p w14:paraId="4F360443" w14:textId="77777777" w:rsidR="0074029A" w:rsidRPr="0009375B" w:rsidRDefault="00B32E3D" w:rsidP="00AC50FF">
      <w:pPr>
        <w:pStyle w:val="ListParagraph"/>
      </w:pPr>
      <w:r w:rsidRPr="0009375B">
        <w:t>W</w:t>
      </w:r>
      <w:r w:rsidR="0074029A" w:rsidRPr="0009375B">
        <w:t>e have a procedure for managing the suspension of a contract for a community user in the event of an allegation arising in that context.</w:t>
      </w:r>
    </w:p>
    <w:p w14:paraId="664E4FA3" w14:textId="08276BD1" w:rsidR="0074029A" w:rsidRPr="0009375B" w:rsidRDefault="0074029A" w:rsidP="00AC50FF">
      <w:pPr>
        <w:pStyle w:val="ListParagraph"/>
      </w:pPr>
      <w:r w:rsidRPr="0009375B">
        <w:t xml:space="preserve">Staff, </w:t>
      </w:r>
      <w:r w:rsidR="00CF78E6" w:rsidRPr="0009375B">
        <w:t>parents,</w:t>
      </w:r>
      <w:r w:rsidRPr="0009375B">
        <w:t xml:space="preserve"> and governors are reminded that publicatio</w:t>
      </w:r>
      <w:r w:rsidR="001D375D" w:rsidRPr="0009375B">
        <w:t xml:space="preserve">n of material that may lead to </w:t>
      </w:r>
      <w:r w:rsidRPr="0009375B">
        <w:t>the identification of a teacher who is the subject of an al</w:t>
      </w:r>
      <w:r w:rsidR="001D375D" w:rsidRPr="0009375B">
        <w:t xml:space="preserve">legation is prohibited by law. </w:t>
      </w:r>
      <w:r w:rsidRPr="0009375B">
        <w:t>Publication includes verbal conversations or writing incl</w:t>
      </w:r>
      <w:r w:rsidR="001D375D" w:rsidRPr="0009375B">
        <w:t xml:space="preserve">uding content placed on social </w:t>
      </w:r>
      <w:r w:rsidRPr="0009375B">
        <w:t>media sites.</w:t>
      </w:r>
    </w:p>
    <w:p w14:paraId="6551FD20" w14:textId="77777777" w:rsidR="0074029A" w:rsidRPr="0009375B" w:rsidRDefault="00CF78E6" w:rsidP="001C445A">
      <w:pPr>
        <w:pStyle w:val="Heading1"/>
      </w:pPr>
      <w:bookmarkStart w:id="31" w:name="_Toc206420959"/>
      <w:r w:rsidRPr="0009375B">
        <w:t>Whistleblowing</w:t>
      </w:r>
      <w:bookmarkEnd w:id="31"/>
    </w:p>
    <w:p w14:paraId="15689775" w14:textId="77777777" w:rsidR="0074029A" w:rsidRPr="0009375B" w:rsidRDefault="0074029A" w:rsidP="00AC50FF">
      <w:pPr>
        <w:pStyle w:val="ListParagraph"/>
      </w:pPr>
      <w:r w:rsidRPr="0009375B">
        <w:t>We recognise that children cannot be expected to ra</w:t>
      </w:r>
      <w:r w:rsidR="001D375D" w:rsidRPr="0009375B">
        <w:t xml:space="preserve">ise concerns in an environment </w:t>
      </w:r>
      <w:r w:rsidRPr="0009375B">
        <w:t>where staff fail to do so.</w:t>
      </w:r>
    </w:p>
    <w:p w14:paraId="68872D62" w14:textId="77777777" w:rsidR="0074029A" w:rsidRPr="0009375B" w:rsidRDefault="0074029A" w:rsidP="00AC50FF">
      <w:pPr>
        <w:pStyle w:val="ListParagraph"/>
      </w:pPr>
      <w:r w:rsidRPr="0009375B">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w:t>
      </w:r>
      <w:r w:rsidR="00B421AC" w:rsidRPr="0009375B">
        <w:t xml:space="preserve">e, to the </w:t>
      </w:r>
      <w:r w:rsidRPr="0009375B">
        <w:t>LADO following the Whistleblowing Policy.</w:t>
      </w:r>
    </w:p>
    <w:p w14:paraId="24E4E630" w14:textId="77777777" w:rsidR="0074029A" w:rsidRPr="008F721C" w:rsidRDefault="00B32E3D" w:rsidP="00AC50FF">
      <w:pPr>
        <w:pStyle w:val="ListParagraph"/>
      </w:pPr>
      <w:r w:rsidRPr="0009375B">
        <w:t>T</w:t>
      </w:r>
      <w:r w:rsidR="0074029A" w:rsidRPr="0009375B">
        <w:t>he NSPCC whistleblowing helpline is available for staff who do not feel able to raise concerns regarding child protection failures internally.</w:t>
      </w:r>
      <w:r w:rsidR="005E69C8" w:rsidRPr="0009375B">
        <w:t xml:space="preserve"> Staff can call: 0800 028 0285</w:t>
      </w:r>
      <w:r w:rsidR="0074029A" w:rsidRPr="0009375B">
        <w:t xml:space="preserve"> line is available from 8:00 AM to</w:t>
      </w:r>
      <w:r w:rsidR="005E69C8" w:rsidRPr="0009375B">
        <w:t xml:space="preserve"> 8:00 PM, Monday to Friday and email: </w:t>
      </w:r>
      <w:hyperlink r:id="rId20" w:history="1">
        <w:r w:rsidR="005E69C8" w:rsidRPr="0009375B">
          <w:rPr>
            <w:rStyle w:val="Hyperlink"/>
            <w:rFonts w:asciiTheme="minorHAnsi" w:hAnsiTheme="minorHAnsi" w:cstheme="minorHAnsi"/>
            <w:szCs w:val="24"/>
          </w:rPr>
          <w:t>help@nspcc.org.uk</w:t>
        </w:r>
      </w:hyperlink>
      <w:r w:rsidR="005E69C8" w:rsidRPr="00A66F3C">
        <w:t xml:space="preserve"> </w:t>
      </w:r>
    </w:p>
    <w:p w14:paraId="7C5F9441" w14:textId="6B5FE945" w:rsidR="0074029A" w:rsidRPr="0009375B" w:rsidRDefault="005307D6" w:rsidP="00AC50FF">
      <w:pPr>
        <w:pStyle w:val="ListParagraph"/>
      </w:pPr>
      <w:r w:rsidRPr="0009375B">
        <w:lastRenderedPageBreak/>
        <w:t>Whistleblowing</w:t>
      </w:r>
      <w:r w:rsidR="0074029A" w:rsidRPr="0009375B">
        <w:t xml:space="preserve"> re the Headteacher should be made to the Chair of the Governing Body</w:t>
      </w:r>
      <w:r w:rsidR="00F64000">
        <w:t xml:space="preserve"> </w:t>
      </w:r>
      <w:r w:rsidR="0074029A" w:rsidRPr="0009375B">
        <w:t>whose contact details are readily available to staff (as pertinent to setting).</w:t>
      </w:r>
    </w:p>
    <w:p w14:paraId="79C77320" w14:textId="77777777" w:rsidR="0074029A" w:rsidRPr="0009375B" w:rsidRDefault="0074029A" w:rsidP="001C445A">
      <w:pPr>
        <w:pStyle w:val="Heading1"/>
      </w:pPr>
      <w:bookmarkStart w:id="32" w:name="_Toc206420960"/>
      <w:r w:rsidRPr="0009375B">
        <w:t>Physical Intervention</w:t>
      </w:r>
      <w:bookmarkEnd w:id="32"/>
    </w:p>
    <w:p w14:paraId="73989A05" w14:textId="5984ECAF" w:rsidR="0074029A" w:rsidRPr="0009375B" w:rsidRDefault="0074029A" w:rsidP="00AC50FF">
      <w:pPr>
        <w:pStyle w:val="ListParagraph"/>
      </w:pPr>
      <w:r w:rsidRPr="0009375B">
        <w:t xml:space="preserve">We acknowledge that staff must only ever use physical intervention as a last resort, when a child is endangering him/herself or others, and that </w:t>
      </w:r>
      <w:r w:rsidR="005307D6" w:rsidRPr="0009375B">
        <w:t>always</w:t>
      </w:r>
      <w:r w:rsidRPr="0009375B">
        <w:t xml:space="preserve"> it must be the minimal force necessary to prevent injury to another person. Such events should be recorded and signed by a witness.</w:t>
      </w:r>
    </w:p>
    <w:p w14:paraId="40599459" w14:textId="77777777" w:rsidR="0074029A" w:rsidRPr="0009375B" w:rsidRDefault="0074029A" w:rsidP="00AC50FF">
      <w:pPr>
        <w:pStyle w:val="ListParagraph"/>
      </w:pPr>
      <w:r w:rsidRPr="0009375B">
        <w:t>Staff who are likely to need to use physical interventio</w:t>
      </w:r>
      <w:r w:rsidR="00B421AC" w:rsidRPr="0009375B">
        <w:t>n will be appropriately trained.</w:t>
      </w:r>
    </w:p>
    <w:p w14:paraId="479CEEC7" w14:textId="77777777" w:rsidR="0074029A" w:rsidRPr="0009375B" w:rsidRDefault="0074029A" w:rsidP="00AC50FF">
      <w:pPr>
        <w:pStyle w:val="ListParagraph"/>
      </w:pPr>
      <w:r w:rsidRPr="0009375B">
        <w:t xml:space="preserve">We understand that physical intervention of a nature which causes injury or distress to a child may be considered under child protection or disciplinary procedures. </w:t>
      </w:r>
    </w:p>
    <w:p w14:paraId="6A8116F7" w14:textId="5B78CFB6" w:rsidR="00123FA4" w:rsidRPr="0009375B" w:rsidRDefault="0074029A" w:rsidP="00AC50FF">
      <w:pPr>
        <w:pStyle w:val="ListParagraph"/>
      </w:pPr>
      <w:r w:rsidRPr="0009375B">
        <w:t>We recognise that touch is appropriate in the context or working with children, and all staff have been given ‘Safe Practice’ guidance to ensure they are clear about their professional boundary.</w:t>
      </w:r>
    </w:p>
    <w:p w14:paraId="755AF74A" w14:textId="77777777" w:rsidR="0074029A" w:rsidRPr="0009375B" w:rsidRDefault="00395FDE" w:rsidP="001C445A">
      <w:pPr>
        <w:pStyle w:val="Heading1"/>
      </w:pPr>
      <w:bookmarkStart w:id="33" w:name="_Toc206420961"/>
      <w:r w:rsidRPr="0009375B">
        <w:t>Confidentiality,</w:t>
      </w:r>
      <w:r w:rsidR="0074029A" w:rsidRPr="0009375B">
        <w:t xml:space="preserve"> sharing information </w:t>
      </w:r>
      <w:r w:rsidRPr="0009375B">
        <w:t>and GDPR</w:t>
      </w:r>
      <w:bookmarkEnd w:id="33"/>
    </w:p>
    <w:p w14:paraId="3DCDD1DC" w14:textId="44C566AA" w:rsidR="0074029A" w:rsidRPr="0009375B" w:rsidRDefault="0074029A" w:rsidP="00AC50FF">
      <w:pPr>
        <w:pStyle w:val="ListParagraph"/>
      </w:pPr>
      <w:r w:rsidRPr="0009375B">
        <w:t>All staff will understand that child protection issues warrant a high level of confidentiality, not only out of respect for the pupil and staff involved but also to ensure that information being released into the public domain does not compromise evidence.</w:t>
      </w:r>
    </w:p>
    <w:p w14:paraId="1BF8C80E" w14:textId="77777777" w:rsidR="00783203" w:rsidRPr="0009375B" w:rsidRDefault="00783203" w:rsidP="00AC50FF">
      <w:pPr>
        <w:pStyle w:val="ListParagraph"/>
      </w:pPr>
      <w:r w:rsidRPr="0009375B">
        <w:t xml:space="preserve">School and college staff should be proactive in sharing </w:t>
      </w:r>
      <w:r w:rsidR="00C539E5" w:rsidRPr="0009375B">
        <w:t>as early as possible to help identify, assess and respond to risks or concerns about the safety and welfare of children, whether this is when problems are first emerging, or where a child is already known to local authority children’s social care.</w:t>
      </w:r>
    </w:p>
    <w:p w14:paraId="321F807A" w14:textId="640050A9" w:rsidR="0074029A" w:rsidRPr="0009375B" w:rsidRDefault="0074029A" w:rsidP="00AC50FF">
      <w:pPr>
        <w:pStyle w:val="ListParagraph"/>
      </w:pPr>
      <w:r w:rsidRPr="0009375B">
        <w:t xml:space="preserve">Staff should only </w:t>
      </w:r>
      <w:r w:rsidR="00585354" w:rsidRPr="0009375B">
        <w:t>discuss concerns with the DSL, H</w:t>
      </w:r>
      <w:r w:rsidRPr="0009375B">
        <w:t>eadteacher/</w:t>
      </w:r>
      <w:r w:rsidR="00210B26" w:rsidRPr="0009375B">
        <w:t>principal,</w:t>
      </w:r>
      <w:r w:rsidRPr="0009375B">
        <w:t xml:space="preserve"> or chair of governors (depending on who is the subject of the concern). That person will then decide who else needs to have the information and they wil</w:t>
      </w:r>
      <w:r w:rsidR="001D375D" w:rsidRPr="0009375B">
        <w:t>l disseminate it on a ‘need-to-</w:t>
      </w:r>
      <w:r w:rsidRPr="0009375B">
        <w:t>know’ basis.</w:t>
      </w:r>
    </w:p>
    <w:p w14:paraId="7D90956B" w14:textId="5F9F6A99" w:rsidR="0074029A" w:rsidRPr="00082924" w:rsidRDefault="0074029A" w:rsidP="00AC50FF">
      <w:pPr>
        <w:pStyle w:val="ListParagraph"/>
      </w:pPr>
      <w:r w:rsidRPr="0009375B">
        <w:t xml:space="preserve">Child protection information will be stored and handled </w:t>
      </w:r>
      <w:r w:rsidRPr="00693A34">
        <w:t>in line with the Data</w:t>
      </w:r>
      <w:r w:rsidR="00D8757A" w:rsidRPr="00693A34">
        <w:t xml:space="preserve"> Protection Act 2018</w:t>
      </w:r>
      <w:r w:rsidR="00A933D4" w:rsidRPr="00693A34">
        <w:rPr>
          <w:rStyle w:val="FootnoteReference"/>
        </w:rPr>
        <w:footnoteReference w:id="22"/>
      </w:r>
      <w:r w:rsidR="0086172B" w:rsidRPr="00693A34">
        <w:rPr>
          <w:vertAlign w:val="superscript"/>
        </w:rPr>
        <w:t xml:space="preserve"> </w:t>
      </w:r>
      <w:r w:rsidR="0086172B" w:rsidRPr="00693A34">
        <w:t>and</w:t>
      </w:r>
      <w:r w:rsidR="001D375D" w:rsidRPr="00693A34">
        <w:t xml:space="preserve"> </w:t>
      </w:r>
      <w:r w:rsidR="001C0CD5" w:rsidRPr="00693A34">
        <w:t>government guidance for sharing information</w:t>
      </w:r>
      <w:r w:rsidR="00B67811" w:rsidRPr="00693A34">
        <w:rPr>
          <w:rStyle w:val="FootnoteReference"/>
        </w:rPr>
        <w:footnoteReference w:id="23"/>
      </w:r>
      <w:r w:rsidR="009E31FE" w:rsidRPr="00693A34">
        <w:rPr>
          <w:vertAlign w:val="superscript"/>
        </w:rPr>
        <w:t xml:space="preserve"> </w:t>
      </w:r>
      <w:r w:rsidR="00194FD1" w:rsidRPr="00693A34">
        <w:rPr>
          <w:vertAlign w:val="superscript"/>
        </w:rPr>
        <w:t xml:space="preserve">. </w:t>
      </w:r>
      <w:r w:rsidR="00194FD1" w:rsidRPr="00082924">
        <w:t>S</w:t>
      </w:r>
      <w:r w:rsidR="00FC5026" w:rsidRPr="00082924">
        <w:t xml:space="preserve">chools will also take into account </w:t>
      </w:r>
      <w:r w:rsidR="00262244" w:rsidRPr="00082924">
        <w:t>DfE Data Protection guidance for schools</w:t>
      </w:r>
      <w:r w:rsidR="00693A34">
        <w:t>.</w:t>
      </w:r>
      <w:r w:rsidR="00592B72">
        <w:rPr>
          <w:rStyle w:val="FootnoteReference"/>
        </w:rPr>
        <w:footnoteReference w:id="24"/>
      </w:r>
    </w:p>
    <w:p w14:paraId="2BCE2BEF" w14:textId="61A83311" w:rsidR="0074029A" w:rsidRPr="0009375B" w:rsidRDefault="0074029A" w:rsidP="00AC50FF">
      <w:pPr>
        <w:pStyle w:val="ListParagraph"/>
      </w:pPr>
      <w:r w:rsidRPr="0009375B">
        <w:t>Information sharing is guided by the following principles</w:t>
      </w:r>
      <w:r w:rsidR="007733EA" w:rsidRPr="0009375B">
        <w:t>:</w:t>
      </w:r>
      <w:r w:rsidR="00AC057E">
        <w:t xml:space="preserve"> </w:t>
      </w:r>
    </w:p>
    <w:p w14:paraId="1F782C72" w14:textId="77777777" w:rsidR="0074029A" w:rsidRPr="0009375B" w:rsidRDefault="0074029A" w:rsidP="00AC50FF">
      <w:pPr>
        <w:pStyle w:val="Bulletlist"/>
      </w:pPr>
      <w:r w:rsidRPr="0009375B">
        <w:t>necessary and proportionate</w:t>
      </w:r>
    </w:p>
    <w:p w14:paraId="604DC2DD" w14:textId="77777777" w:rsidR="0074029A" w:rsidRPr="0009375B" w:rsidRDefault="0074029A" w:rsidP="00AC50FF">
      <w:pPr>
        <w:pStyle w:val="Bulletlist"/>
      </w:pPr>
      <w:r w:rsidRPr="0009375B">
        <w:t>relevant</w:t>
      </w:r>
    </w:p>
    <w:p w14:paraId="223993FE" w14:textId="77777777" w:rsidR="0074029A" w:rsidRPr="0009375B" w:rsidRDefault="0074029A" w:rsidP="00AC50FF">
      <w:pPr>
        <w:pStyle w:val="Bulletlist"/>
      </w:pPr>
      <w:r w:rsidRPr="0009375B">
        <w:t>adequate</w:t>
      </w:r>
    </w:p>
    <w:p w14:paraId="15EF4CD8" w14:textId="77777777" w:rsidR="0074029A" w:rsidRPr="0009375B" w:rsidRDefault="0074029A" w:rsidP="00AC50FF">
      <w:pPr>
        <w:pStyle w:val="Bulletlist"/>
      </w:pPr>
      <w:r w:rsidRPr="0009375B">
        <w:lastRenderedPageBreak/>
        <w:t>accurate</w:t>
      </w:r>
    </w:p>
    <w:p w14:paraId="1863BE95" w14:textId="77777777" w:rsidR="0074029A" w:rsidRPr="0009375B" w:rsidRDefault="0074029A" w:rsidP="00AC50FF">
      <w:pPr>
        <w:pStyle w:val="Bulletlist"/>
      </w:pPr>
      <w:r w:rsidRPr="0009375B">
        <w:t>timely</w:t>
      </w:r>
    </w:p>
    <w:p w14:paraId="459311E0" w14:textId="77777777" w:rsidR="0074029A" w:rsidRPr="0009375B" w:rsidRDefault="0074029A" w:rsidP="00AC50FF">
      <w:pPr>
        <w:pStyle w:val="Bulletlist"/>
      </w:pPr>
      <w:r w:rsidRPr="0009375B">
        <w:t>secure</w:t>
      </w:r>
    </w:p>
    <w:p w14:paraId="36219D9C" w14:textId="77777777" w:rsidR="00C47915" w:rsidRPr="0009375B" w:rsidRDefault="00C47915" w:rsidP="00AC50FF">
      <w:pPr>
        <w:pStyle w:val="ListParagraph"/>
      </w:pPr>
      <w:r w:rsidRPr="00AC50FF">
        <w:t>Fears about sharing information cannot be allowed to stand in the way of the need to pro</w:t>
      </w:r>
      <w:r w:rsidRPr="0009375B">
        <w:t>mote the welfare and protect the safety of children.</w:t>
      </w:r>
    </w:p>
    <w:p w14:paraId="42A83E57" w14:textId="77777777" w:rsidR="00025EA7" w:rsidRPr="0009375B" w:rsidRDefault="00025EA7" w:rsidP="001C445A">
      <w:pPr>
        <w:pStyle w:val="Heading1"/>
      </w:pPr>
      <w:bookmarkStart w:id="34" w:name="_Toc206420962"/>
      <w:r w:rsidRPr="0009375B">
        <w:t>Linked policies</w:t>
      </w:r>
      <w:bookmarkEnd w:id="34"/>
    </w:p>
    <w:p w14:paraId="4B6C732F"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This policy also links to our policies on:</w:t>
      </w:r>
    </w:p>
    <w:p w14:paraId="1A8BBB47" w14:textId="77777777" w:rsidR="0074029A" w:rsidRPr="0009375B" w:rsidRDefault="007733EA" w:rsidP="00AC50FF">
      <w:pPr>
        <w:pStyle w:val="Bulletlist"/>
      </w:pPr>
      <w:r w:rsidRPr="0009375B">
        <w:t>Behaviour</w:t>
      </w:r>
    </w:p>
    <w:p w14:paraId="7D9C472A" w14:textId="77777777" w:rsidR="0074029A" w:rsidRPr="0009375B" w:rsidRDefault="0074029A" w:rsidP="00AC50FF">
      <w:pPr>
        <w:pStyle w:val="Bulletlist"/>
      </w:pPr>
      <w:r w:rsidRPr="0009375B">
        <w:t>Staff Behaviour Policy / Code of Conduct</w:t>
      </w:r>
    </w:p>
    <w:p w14:paraId="6F63152F" w14:textId="77777777" w:rsidR="0074029A" w:rsidRPr="0009375B" w:rsidRDefault="007733EA" w:rsidP="00AC50FF">
      <w:pPr>
        <w:pStyle w:val="Bulletlist"/>
      </w:pPr>
      <w:r w:rsidRPr="0009375B">
        <w:t>Whistleblowing</w:t>
      </w:r>
      <w:r w:rsidR="0074029A" w:rsidRPr="0009375B">
        <w:t xml:space="preserve"> </w:t>
      </w:r>
    </w:p>
    <w:p w14:paraId="4730A0E3" w14:textId="77777777" w:rsidR="0074029A" w:rsidRPr="0009375B" w:rsidRDefault="007733EA" w:rsidP="00AC50FF">
      <w:pPr>
        <w:pStyle w:val="Bulletlist"/>
      </w:pPr>
      <w:r w:rsidRPr="0009375B">
        <w:t>Anti-bullying</w:t>
      </w:r>
    </w:p>
    <w:p w14:paraId="2F990533" w14:textId="77777777" w:rsidR="0074029A" w:rsidRPr="0009375B" w:rsidRDefault="0074029A" w:rsidP="00AC50FF">
      <w:pPr>
        <w:pStyle w:val="Bulletlist"/>
      </w:pPr>
      <w:r w:rsidRPr="0009375B">
        <w:t>Health &amp; Safety</w:t>
      </w:r>
    </w:p>
    <w:p w14:paraId="1C693C1D" w14:textId="77777777" w:rsidR="0074029A" w:rsidRPr="0009375B" w:rsidRDefault="007733EA" w:rsidP="00AC50FF">
      <w:pPr>
        <w:pStyle w:val="Bulletlist"/>
      </w:pPr>
      <w:r w:rsidRPr="0009375B">
        <w:t>Allegations against staff</w:t>
      </w:r>
      <w:r w:rsidR="0074029A" w:rsidRPr="0009375B">
        <w:t xml:space="preserve"> </w:t>
      </w:r>
    </w:p>
    <w:p w14:paraId="0C33DC0F" w14:textId="77777777" w:rsidR="0074029A" w:rsidRPr="0009375B" w:rsidRDefault="007733EA" w:rsidP="00AC50FF">
      <w:pPr>
        <w:pStyle w:val="Bulletlist"/>
      </w:pPr>
      <w:r w:rsidRPr="0009375B">
        <w:t>Parental concerns</w:t>
      </w:r>
    </w:p>
    <w:p w14:paraId="3C8DF5C7" w14:textId="77777777" w:rsidR="0074029A" w:rsidRPr="0009375B" w:rsidRDefault="007733EA" w:rsidP="00AC50FF">
      <w:pPr>
        <w:pStyle w:val="Bulletlist"/>
      </w:pPr>
      <w:r w:rsidRPr="0009375B">
        <w:t>Attendance</w:t>
      </w:r>
    </w:p>
    <w:p w14:paraId="2D1AB454" w14:textId="77777777" w:rsidR="0074029A" w:rsidRPr="0009375B" w:rsidRDefault="0074029A" w:rsidP="00AC50FF">
      <w:pPr>
        <w:pStyle w:val="Bulletlist"/>
      </w:pPr>
      <w:r w:rsidRPr="0009375B">
        <w:t>Curriculum</w:t>
      </w:r>
    </w:p>
    <w:p w14:paraId="7484B69B" w14:textId="77777777" w:rsidR="0074029A" w:rsidRPr="0009375B" w:rsidRDefault="0074029A" w:rsidP="00AC50FF">
      <w:pPr>
        <w:pStyle w:val="Bulletlist"/>
      </w:pPr>
      <w:r w:rsidRPr="0009375B">
        <w:t xml:space="preserve">PSHE </w:t>
      </w:r>
    </w:p>
    <w:p w14:paraId="225E4C13" w14:textId="77777777" w:rsidR="0074029A" w:rsidRPr="0009375B" w:rsidRDefault="0074029A" w:rsidP="00AC50FF">
      <w:pPr>
        <w:pStyle w:val="Bulletlist"/>
      </w:pPr>
      <w:r w:rsidRPr="0009375B">
        <w:t>Teaching and Learning</w:t>
      </w:r>
    </w:p>
    <w:p w14:paraId="169940CF" w14:textId="77777777" w:rsidR="0074029A" w:rsidRPr="0009375B" w:rsidRDefault="0074029A" w:rsidP="00AC50FF">
      <w:pPr>
        <w:pStyle w:val="Bulletlist"/>
      </w:pPr>
      <w:r w:rsidRPr="0009375B">
        <w:t>Administration of medicines</w:t>
      </w:r>
    </w:p>
    <w:p w14:paraId="1057F8C1" w14:textId="77777777" w:rsidR="0074029A" w:rsidRPr="0009375B" w:rsidRDefault="0074029A" w:rsidP="00AC50FF">
      <w:pPr>
        <w:pStyle w:val="Bulletlist"/>
      </w:pPr>
      <w:r w:rsidRPr="0009375B">
        <w:t>Drug Education</w:t>
      </w:r>
    </w:p>
    <w:p w14:paraId="19EEB665" w14:textId="77777777" w:rsidR="0074029A" w:rsidRPr="0009375B" w:rsidRDefault="00637D01" w:rsidP="00AC50FF">
      <w:pPr>
        <w:pStyle w:val="Bulletlist"/>
      </w:pPr>
      <w:r w:rsidRPr="0009375B">
        <w:t>Relationships and Sex</w:t>
      </w:r>
      <w:r w:rsidR="0074029A" w:rsidRPr="0009375B">
        <w:t xml:space="preserve"> Education</w:t>
      </w:r>
    </w:p>
    <w:p w14:paraId="75D7EF98" w14:textId="77777777" w:rsidR="0074029A" w:rsidRPr="0009375B" w:rsidRDefault="0074029A" w:rsidP="00AC50FF">
      <w:pPr>
        <w:pStyle w:val="Bulletlist"/>
      </w:pPr>
      <w:r w:rsidRPr="0009375B">
        <w:t>Physical intervention</w:t>
      </w:r>
    </w:p>
    <w:p w14:paraId="780F8F2E" w14:textId="77777777" w:rsidR="0074029A" w:rsidRPr="0009375B" w:rsidRDefault="0074029A" w:rsidP="00AC50FF">
      <w:pPr>
        <w:pStyle w:val="Bulletlist"/>
      </w:pPr>
      <w:r w:rsidRPr="0009375B">
        <w:t>E-Safety, including staff use of mobile phones</w:t>
      </w:r>
    </w:p>
    <w:p w14:paraId="07F4C662" w14:textId="77777777" w:rsidR="0074029A" w:rsidRPr="0009375B" w:rsidRDefault="0074029A" w:rsidP="00AC50FF">
      <w:pPr>
        <w:pStyle w:val="Bulletlist"/>
      </w:pPr>
      <w:r w:rsidRPr="0009375B">
        <w:t>Risk Assessment</w:t>
      </w:r>
    </w:p>
    <w:p w14:paraId="546B5C04" w14:textId="77777777" w:rsidR="0074029A" w:rsidRPr="0009375B" w:rsidRDefault="0074029A" w:rsidP="00AC50FF">
      <w:pPr>
        <w:pStyle w:val="Bulletlist"/>
      </w:pPr>
      <w:r w:rsidRPr="0009375B">
        <w:t>Recruitment and Selection</w:t>
      </w:r>
    </w:p>
    <w:p w14:paraId="35B5EB0F" w14:textId="77777777" w:rsidR="0074029A" w:rsidRPr="0009375B" w:rsidRDefault="0074029A" w:rsidP="00AC50FF">
      <w:pPr>
        <w:pStyle w:val="Bulletlist"/>
      </w:pPr>
      <w:r w:rsidRPr="0009375B">
        <w:t xml:space="preserve">Child Sexual </w:t>
      </w:r>
      <w:r w:rsidR="00F44C3A">
        <w:t xml:space="preserve">/ Criminal </w:t>
      </w:r>
      <w:r w:rsidRPr="0009375B">
        <w:t>Exploitation</w:t>
      </w:r>
    </w:p>
    <w:p w14:paraId="1F075D9E" w14:textId="77777777" w:rsidR="0074029A" w:rsidRPr="0009375B" w:rsidRDefault="0074029A" w:rsidP="00AC50FF">
      <w:pPr>
        <w:pStyle w:val="Bulletlist"/>
      </w:pPr>
      <w:r w:rsidRPr="0009375B">
        <w:t>Intimate Care</w:t>
      </w:r>
    </w:p>
    <w:p w14:paraId="789F2E97" w14:textId="77777777" w:rsidR="0074029A" w:rsidRPr="0009375B" w:rsidRDefault="0074029A" w:rsidP="00AC50FF">
      <w:pPr>
        <w:pStyle w:val="Bulletlist"/>
      </w:pPr>
      <w:r w:rsidRPr="0009375B">
        <w:t>Radicalisation and Extremism</w:t>
      </w:r>
    </w:p>
    <w:p w14:paraId="0DCB5FE7" w14:textId="77777777" w:rsidR="00534816" w:rsidRPr="00F44C3A" w:rsidRDefault="004A53ED" w:rsidP="00AC50FF">
      <w:pPr>
        <w:pStyle w:val="Bulletlist"/>
      </w:pPr>
      <w:r w:rsidRPr="0009375B">
        <w:t>Data Protection/GDPR Guidance</w:t>
      </w:r>
    </w:p>
    <w:p w14:paraId="4E2ADCEF" w14:textId="50A7D15C" w:rsidR="00780F3D" w:rsidRPr="0009375B" w:rsidRDefault="009D4DE0" w:rsidP="001C445A">
      <w:pPr>
        <w:pStyle w:val="Heading1"/>
      </w:pPr>
      <w:bookmarkStart w:id="35" w:name="_Toc206420963"/>
      <w:r w:rsidRPr="0009375B">
        <w:lastRenderedPageBreak/>
        <w:t xml:space="preserve">Appendix </w:t>
      </w:r>
      <w:r w:rsidR="0056428B" w:rsidRPr="0009375B">
        <w:t>1</w:t>
      </w:r>
      <w:r w:rsidR="00C52754">
        <w:t xml:space="preserve"> </w:t>
      </w:r>
      <w:r w:rsidR="009535DC" w:rsidRPr="0009375B">
        <w:t>Child on child</w:t>
      </w:r>
      <w:r w:rsidR="00780F3D" w:rsidRPr="0009375B">
        <w:t xml:space="preserve"> abuse</w:t>
      </w:r>
      <w:r w:rsidR="00FA6B3D">
        <w:t>: Sexual Abuse and Sexual Harassment</w:t>
      </w:r>
      <w:bookmarkEnd w:id="35"/>
    </w:p>
    <w:p w14:paraId="1F01A57E" w14:textId="7B23597A" w:rsidR="00413BDE" w:rsidRDefault="00413BDE" w:rsidP="005A2629">
      <w:pPr>
        <w:pStyle w:val="ListParagraph"/>
      </w:pPr>
      <w:r>
        <w:t xml:space="preserve">The boundary between what is abusive and what is part of normal childhood or youthful experimentation can be blurred. There should be a zero-tolerance attitude towards any form of derogatory behaviour. The determination of whether behaviour is developmental, inappropriate, or abusive will hinge around the related concepts of true consent, power imbalance and exploitation. </w:t>
      </w:r>
      <w:r w:rsidRPr="00C16B98">
        <w:t>Staff should be vigilant to:</w:t>
      </w:r>
    </w:p>
    <w:p w14:paraId="5B29D571" w14:textId="77777777" w:rsidR="003720AA" w:rsidRDefault="003720AA" w:rsidP="003720AA">
      <w:pPr>
        <w:pStyle w:val="Bulletlist"/>
      </w:pPr>
      <w:r>
        <w:t>bullying (including cyberbullying)</w:t>
      </w:r>
    </w:p>
    <w:p w14:paraId="6EEE2DA2" w14:textId="4E16666F" w:rsidR="003720AA" w:rsidRDefault="003720AA" w:rsidP="003720AA">
      <w:pPr>
        <w:pStyle w:val="Bulletlist"/>
      </w:pPr>
      <w:r>
        <w:t>physical abuse such as hitting, kicking, shaking, biting, hair pulling, or otherwise causing physical harm</w:t>
      </w:r>
    </w:p>
    <w:p w14:paraId="42599B09" w14:textId="4831FDA3" w:rsidR="003720AA" w:rsidRDefault="003720AA" w:rsidP="003720AA">
      <w:pPr>
        <w:pStyle w:val="Bulletlist"/>
      </w:pPr>
      <w:r>
        <w:t>sexual violence and sexual harassment</w:t>
      </w:r>
    </w:p>
    <w:p w14:paraId="029D736D" w14:textId="59ADE072" w:rsidR="003720AA" w:rsidRDefault="003720AA" w:rsidP="003720AA">
      <w:pPr>
        <w:pStyle w:val="Bulletlist"/>
      </w:pPr>
      <w:r>
        <w:t>sexting (also known as youth produced sexual imagery)</w:t>
      </w:r>
    </w:p>
    <w:p w14:paraId="6D61D730" w14:textId="527152F3" w:rsidR="003720AA" w:rsidRDefault="003720AA" w:rsidP="003720AA">
      <w:pPr>
        <w:pStyle w:val="Bulletlist"/>
      </w:pPr>
      <w:r>
        <w:t>initiation/hazing type violence and rituals</w:t>
      </w:r>
    </w:p>
    <w:p w14:paraId="5D894E4A" w14:textId="626F3A15" w:rsidR="003720AA" w:rsidRDefault="003720AA" w:rsidP="003720AA">
      <w:pPr>
        <w:pStyle w:val="Bulletlist"/>
      </w:pPr>
      <w:r>
        <w:t>up skirting</w:t>
      </w:r>
    </w:p>
    <w:p w14:paraId="138DCE82" w14:textId="169B8216" w:rsidR="00173865" w:rsidRDefault="00173865" w:rsidP="00173865">
      <w:pPr>
        <w:pStyle w:val="ListParagraph"/>
      </w:pPr>
      <w:r>
        <w:rPr>
          <w:b/>
          <w:bCs/>
        </w:rPr>
        <w:t xml:space="preserve">Developmental Sexual Activity </w:t>
      </w:r>
      <w:r>
        <w:t>e</w:t>
      </w:r>
      <w:r w:rsidR="00E32C9B">
        <w:t>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5FA332C" w14:textId="50A98CDD" w:rsidR="00173865" w:rsidRDefault="00E32C9B" w:rsidP="00173865">
      <w:pPr>
        <w:pStyle w:val="ListParagraph"/>
      </w:pPr>
      <w:r w:rsidRPr="00173865">
        <w:rPr>
          <w:b/>
          <w:bCs/>
        </w:rPr>
        <w:t>Inappropriate Sexual Behaviour</w:t>
      </w:r>
      <w:r w:rsidR="00173865">
        <w:t xml:space="preserve"> </w:t>
      </w:r>
      <w:r w:rsidR="004447C0" w:rsidRPr="00173865">
        <w:t>C</w:t>
      </w:r>
      <w:r w:rsidRPr="00173865">
        <w:t>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34213AC8" w14:textId="162CA7B7" w:rsidR="00173865" w:rsidRPr="00173865" w:rsidRDefault="00E32C9B" w:rsidP="00E32C9B">
      <w:pPr>
        <w:pStyle w:val="ListParagraph"/>
        <w:rPr>
          <w:b/>
          <w:bCs/>
        </w:rPr>
      </w:pPr>
      <w:r w:rsidRPr="00173865">
        <w:rPr>
          <w:b/>
          <w:bCs/>
        </w:rPr>
        <w:t xml:space="preserve">Abusive sexual behaviour </w:t>
      </w:r>
      <w:r>
        <w:t>includes any behaviour involving coercion, threats, aggression together with secrecy, or where one participant relies on an unequal power base. To determine the nature of the incident the following factors should be given consideration.</w:t>
      </w:r>
    </w:p>
    <w:p w14:paraId="21B25329" w14:textId="77777777" w:rsidR="00173865" w:rsidRPr="00173865" w:rsidRDefault="00E32C9B" w:rsidP="00E32C9B">
      <w:pPr>
        <w:pStyle w:val="ListParagraph"/>
        <w:rPr>
          <w:b/>
          <w:bCs/>
        </w:rPr>
      </w:pPr>
      <w:r w:rsidRPr="00173865">
        <w:rPr>
          <w:b/>
          <w:bCs/>
        </w:rPr>
        <w:t>The presence of exploitation in terms of:</w:t>
      </w:r>
    </w:p>
    <w:p w14:paraId="28044ADB" w14:textId="77777777" w:rsidR="008D675F" w:rsidRPr="008D675F" w:rsidRDefault="00E32C9B" w:rsidP="00E32C9B">
      <w:pPr>
        <w:pStyle w:val="ListParagraph"/>
        <w:rPr>
          <w:b/>
          <w:bCs/>
        </w:rPr>
      </w:pPr>
      <w:r w:rsidRPr="00173865">
        <w:rPr>
          <w:b/>
          <w:bCs/>
        </w:rPr>
        <w:t>Equality</w:t>
      </w:r>
      <w:r w:rsidR="00173865" w:rsidRPr="00173865">
        <w:rPr>
          <w:b/>
          <w:bCs/>
        </w:rPr>
        <w:t xml:space="preserve">: </w:t>
      </w:r>
      <w:r>
        <w:t>consider differentials of physical, cognitive, and emotional development, power and control and authority, passive, and assertive tendencies.</w:t>
      </w:r>
    </w:p>
    <w:p w14:paraId="37681E1C" w14:textId="77777777" w:rsidR="008D675F" w:rsidRPr="008D675F" w:rsidRDefault="00E32C9B" w:rsidP="00E32C9B">
      <w:pPr>
        <w:pStyle w:val="ListParagraph"/>
        <w:rPr>
          <w:b/>
          <w:bCs/>
        </w:rPr>
      </w:pPr>
      <w:r w:rsidRPr="008D675F">
        <w:rPr>
          <w:b/>
          <w:bCs/>
        </w:rPr>
        <w:lastRenderedPageBreak/>
        <w:t>Informed consent</w:t>
      </w:r>
      <w:r w:rsidR="008D675F" w:rsidRPr="008D675F">
        <w:rPr>
          <w:b/>
          <w:bCs/>
        </w:rPr>
        <w:t>:</w:t>
      </w:r>
      <w:r>
        <w:t xml:space="preserve"> In 2015 (recirculated in 2018) Thames Valley police produced a video on the topic of consent using the analogy of asking for a cup of tea. Consent is everything. The video is reproduced on the Devon and Cornwall website alongside a range of resources including a good consent guide </w:t>
      </w:r>
      <w:hyperlink r:id="rId21" w:history="1">
        <w:r w:rsidRPr="008D675F">
          <w:rPr>
            <w:color w:val="0000FF"/>
            <w:u w:val="single"/>
          </w:rPr>
          <w:t>Consent - Dorset Police and Devon and Cornwall Police working in Partnership (devon-cornwall.police.uk)</w:t>
        </w:r>
      </w:hyperlink>
    </w:p>
    <w:p w14:paraId="2EEF04DA" w14:textId="77777777" w:rsidR="008249C7" w:rsidRDefault="00E32C9B" w:rsidP="008249C7">
      <w:pPr>
        <w:pStyle w:val="ListParagraph"/>
        <w:numPr>
          <w:ilvl w:val="0"/>
          <w:numId w:val="0"/>
        </w:numPr>
        <w:ind w:left="709"/>
      </w:pPr>
      <w:r>
        <w:t xml:space="preserve">They highlight the following: Sexual consent is where a person has the freedom to agree to sexual activity. It is vital the person instigating sex makes sure their partner is participating freely and readily. </w:t>
      </w:r>
    </w:p>
    <w:p w14:paraId="479CC3D7" w14:textId="7B23FEB3" w:rsidR="00E32C9B" w:rsidRPr="008249C7" w:rsidRDefault="00E32C9B" w:rsidP="008249C7">
      <w:pPr>
        <w:pStyle w:val="ListParagraph"/>
        <w:numPr>
          <w:ilvl w:val="0"/>
          <w:numId w:val="0"/>
        </w:numPr>
        <w:ind w:left="709"/>
        <w:rPr>
          <w:b/>
          <w:bCs/>
        </w:rPr>
      </w:pPr>
      <w:r w:rsidRPr="008249C7">
        <w:rPr>
          <w:b/>
          <w:bCs/>
        </w:rPr>
        <w:t>For there to be informed consent the following must be present</w:t>
      </w:r>
    </w:p>
    <w:p w14:paraId="6411E353" w14:textId="02F0A393" w:rsidR="00E32C9B" w:rsidRDefault="00E32C9B" w:rsidP="008249C7">
      <w:pPr>
        <w:pStyle w:val="Bulletlist"/>
      </w:pPr>
      <w:r>
        <w:t>Understanding that is proposed based on age, maturity, development level, functioning and experience</w:t>
      </w:r>
    </w:p>
    <w:p w14:paraId="1D4AC74A" w14:textId="30537192" w:rsidR="00E32C9B" w:rsidRDefault="00E32C9B" w:rsidP="008249C7">
      <w:pPr>
        <w:pStyle w:val="Bulletlist"/>
      </w:pPr>
      <w:r>
        <w:t>Knowledge of society’s standards for what is being proposed</w:t>
      </w:r>
    </w:p>
    <w:p w14:paraId="58CC1715" w14:textId="7A306AB5" w:rsidR="00E32C9B" w:rsidRDefault="00E32C9B" w:rsidP="008249C7">
      <w:pPr>
        <w:pStyle w:val="Bulletlist"/>
      </w:pPr>
      <w:r>
        <w:t>Awareness of potential consequences and alternatives</w:t>
      </w:r>
    </w:p>
    <w:p w14:paraId="289E591F" w14:textId="313F6A34" w:rsidR="00E32C9B" w:rsidRDefault="00E32C9B" w:rsidP="008249C7">
      <w:pPr>
        <w:pStyle w:val="Bulletlist"/>
      </w:pPr>
      <w:r>
        <w:t>Assumption that agreements or disagreements will be respected equally</w:t>
      </w:r>
    </w:p>
    <w:p w14:paraId="5DCDC198" w14:textId="1299D64B" w:rsidR="00E32C9B" w:rsidRDefault="00E32C9B" w:rsidP="008249C7">
      <w:pPr>
        <w:pStyle w:val="Bulletlist"/>
      </w:pPr>
      <w:r>
        <w:t>Voluntary decision</w:t>
      </w:r>
    </w:p>
    <w:p w14:paraId="3988BB10" w14:textId="575EAB18" w:rsidR="00E32C9B" w:rsidRDefault="00E32C9B" w:rsidP="008249C7">
      <w:pPr>
        <w:pStyle w:val="Bulletlist"/>
      </w:pPr>
      <w:r>
        <w:t>Mental competence</w:t>
      </w:r>
    </w:p>
    <w:p w14:paraId="3DACF5A8" w14:textId="614383DE" w:rsidR="00167AF0" w:rsidRPr="00167AF0" w:rsidRDefault="00E32C9B" w:rsidP="00E32C9B">
      <w:pPr>
        <w:pStyle w:val="ListParagraph"/>
        <w:rPr>
          <w:b/>
          <w:bCs/>
        </w:rPr>
      </w:pPr>
      <w:r w:rsidRPr="00167AF0">
        <w:rPr>
          <w:b/>
          <w:bCs/>
        </w:rPr>
        <w:t>Coercion</w:t>
      </w:r>
      <w:r w:rsidR="00167AF0">
        <w:rPr>
          <w:b/>
          <w:bCs/>
        </w:rPr>
        <w:t xml:space="preserve"> </w:t>
      </w:r>
      <w:r>
        <w:t>The young perpetrator who abuses may use techniques like bribing, manipulation and emotional threats of secondary gains and losses that is loss of love, friendship, etc. Some may use physical force, brutality or the threat of these regardless of victim resistance.</w:t>
      </w:r>
    </w:p>
    <w:p w14:paraId="1974EFA5" w14:textId="4A2ADDD6" w:rsidR="00EC2F77" w:rsidRPr="00EC2F77" w:rsidRDefault="00E32C9B" w:rsidP="00E32C9B">
      <w:pPr>
        <w:pStyle w:val="ListParagraph"/>
        <w:rPr>
          <w:b/>
          <w:bCs/>
        </w:rPr>
      </w:pPr>
      <w:r>
        <w:t>In evaluating sexual behaviour of children and young people, the above information should be used only as a guide.</w:t>
      </w:r>
    </w:p>
    <w:p w14:paraId="39BE78A2" w14:textId="26FAA215" w:rsidR="00E32C9B" w:rsidRPr="007B0922" w:rsidRDefault="00E32C9B" w:rsidP="00333078">
      <w:pPr>
        <w:pStyle w:val="Heading2"/>
        <w:rPr>
          <w:b/>
          <w:bCs/>
        </w:rPr>
      </w:pPr>
      <w:r>
        <w:t>Responding to Reports</w:t>
      </w:r>
    </w:p>
    <w:p w14:paraId="07DBDA88" w14:textId="698D4A15" w:rsidR="00BF30F2" w:rsidRPr="00BF30F2" w:rsidRDefault="00E32C9B" w:rsidP="00E32C9B">
      <w:pPr>
        <w:pStyle w:val="ListParagraph"/>
        <w:rPr>
          <w:b/>
          <w:bCs/>
        </w:rPr>
      </w:pPr>
      <w:r w:rsidRPr="00333078">
        <w:rPr>
          <w:b/>
          <w:bCs/>
        </w:rPr>
        <w:t>Responding to reports of sexual violence and sexual harassment.</w:t>
      </w:r>
      <w:r w:rsidR="00333078">
        <w:rPr>
          <w:b/>
          <w:bCs/>
        </w:rPr>
        <w:t xml:space="preserve"> </w:t>
      </w:r>
      <w:r>
        <w:t>All reports of child-on-child abuse will be made on a case-by-case basis with the designated safeguarding lead or their deputy taking a leading role using their professional judgement and supported by other agencies such as social care or the police as required.</w:t>
      </w:r>
      <w:r w:rsidR="00BF43E6">
        <w:t xml:space="preserve"> </w:t>
      </w:r>
      <w:r>
        <w:t xml:space="preserve">Where possible consider the </w:t>
      </w:r>
      <w:hyperlink r:id="rId22" w:history="1">
        <w:r w:rsidRPr="00BF30F2">
          <w:rPr>
            <w:rStyle w:val="Hyperlink"/>
          </w:rPr>
          <w:t>TSC</w:t>
        </w:r>
        <w:r w:rsidR="00333078" w:rsidRPr="00BF30F2">
          <w:rPr>
            <w:rStyle w:val="Hyperlink"/>
          </w:rPr>
          <w:t>P</w:t>
        </w:r>
        <w:r w:rsidRPr="00BF30F2">
          <w:rPr>
            <w:rStyle w:val="Hyperlink"/>
          </w:rPr>
          <w:t xml:space="preserve"> H</w:t>
        </w:r>
        <w:r w:rsidR="00FB5F08" w:rsidRPr="00BF30F2">
          <w:rPr>
            <w:rStyle w:val="Hyperlink"/>
          </w:rPr>
          <w:t xml:space="preserve">armful </w:t>
        </w:r>
        <w:r w:rsidRPr="00BF30F2">
          <w:rPr>
            <w:rStyle w:val="Hyperlink"/>
          </w:rPr>
          <w:t>S</w:t>
        </w:r>
        <w:r w:rsidR="00FB5F08" w:rsidRPr="00BF30F2">
          <w:rPr>
            <w:rStyle w:val="Hyperlink"/>
          </w:rPr>
          <w:t xml:space="preserve">exual </w:t>
        </w:r>
        <w:r w:rsidRPr="00BF30F2">
          <w:rPr>
            <w:rStyle w:val="Hyperlink"/>
          </w:rPr>
          <w:t>B</w:t>
        </w:r>
        <w:r w:rsidR="00FB5F08" w:rsidRPr="00BF30F2">
          <w:rPr>
            <w:rStyle w:val="Hyperlink"/>
          </w:rPr>
          <w:t>ehaviour</w:t>
        </w:r>
        <w:r w:rsidRPr="00BF30F2">
          <w:rPr>
            <w:rStyle w:val="Hyperlink"/>
          </w:rPr>
          <w:t xml:space="preserve"> policy</w:t>
        </w:r>
      </w:hyperlink>
      <w:r>
        <w:t xml:space="preserve"> and AIM checklists.</w:t>
      </w:r>
    </w:p>
    <w:p w14:paraId="131A0BF3" w14:textId="18296A33" w:rsidR="00E32C9B" w:rsidRPr="00BF30F2" w:rsidRDefault="00E32C9B" w:rsidP="00E32C9B">
      <w:pPr>
        <w:pStyle w:val="ListParagraph"/>
        <w:rPr>
          <w:b/>
          <w:bCs/>
        </w:rPr>
      </w:pPr>
      <w:r w:rsidRPr="00BF30F2">
        <w:rPr>
          <w:b/>
          <w:bCs/>
        </w:rPr>
        <w:t xml:space="preserve">The immediate response to a report </w:t>
      </w:r>
    </w:p>
    <w:p w14:paraId="6949170E" w14:textId="5B40E75C" w:rsidR="00E32C9B" w:rsidRDefault="00E32C9B" w:rsidP="00BF30F2">
      <w:pPr>
        <w:pStyle w:val="Bulletlist"/>
      </w:pPr>
      <w:r>
        <w:t>The school or college will take all reports seriously and will reassure the victim that they will be supported and kept safe.</w:t>
      </w:r>
    </w:p>
    <w:p w14:paraId="3406739D" w14:textId="6C6004AF" w:rsidR="00E32C9B" w:rsidRPr="00082924" w:rsidRDefault="00E32C9B" w:rsidP="00BF30F2">
      <w:pPr>
        <w:pStyle w:val="Bulletlist"/>
      </w:pPr>
      <w:r>
        <w:t>All staff will be trained to m</w:t>
      </w:r>
      <w:r w:rsidRPr="00C66FA0">
        <w:t>anage a report.</w:t>
      </w:r>
      <w:r w:rsidR="00A151CD" w:rsidRPr="00C66FA0">
        <w:t xml:space="preserve"> </w:t>
      </w:r>
      <w:r w:rsidR="00C03301" w:rsidRPr="00082924">
        <w:t>Reports should always include the rationale for any decisions made.</w:t>
      </w:r>
    </w:p>
    <w:p w14:paraId="768E2DB7" w14:textId="6CD70B88" w:rsidR="00E32C9B" w:rsidRDefault="00E32C9B" w:rsidP="00BF30F2">
      <w:pPr>
        <w:pStyle w:val="Bulletlist"/>
      </w:pPr>
      <w:r>
        <w:lastRenderedPageBreak/>
        <w:t>Staff will not promise confidentiality as the concern will need to be shared further (for example, with the designated safeguarding lead or social care) staff will however only share the report with those people who are necessary to progress it.</w:t>
      </w:r>
    </w:p>
    <w:p w14:paraId="477CC3F6" w14:textId="583C4B6F" w:rsidR="00E32C9B" w:rsidRDefault="00E32C9B" w:rsidP="00BF30F2">
      <w:pPr>
        <w:pStyle w:val="Bulletlist"/>
      </w:pPr>
      <w:r>
        <w:t>A written report will be made as soon after the interview as possible recording the facts as presented by the child. These may be used as part of a statutory assessment if the case is escalated later.</w:t>
      </w:r>
    </w:p>
    <w:p w14:paraId="18767F39" w14:textId="1706537D" w:rsidR="00E32C9B" w:rsidRDefault="00E32C9B" w:rsidP="00BF30F2">
      <w:pPr>
        <w:pStyle w:val="Bulletlist"/>
      </w:pPr>
      <w:r>
        <w:t>Where the report includes an online element the school or college will follow advice on searching, screening, and confiscation. The staff will not view or forward images unless unavoidable and only if another member of staff (preferably the DSL) is present.</w:t>
      </w:r>
    </w:p>
    <w:p w14:paraId="0D6F9B5C" w14:textId="393D2FE5" w:rsidR="00E32C9B" w:rsidRDefault="00E32C9B" w:rsidP="00E32C9B">
      <w:pPr>
        <w:pStyle w:val="Bulletlist"/>
      </w:pPr>
      <w:r>
        <w:t>The DSL will be informed as soon as possible.</w:t>
      </w:r>
    </w:p>
    <w:p w14:paraId="0DA7C216" w14:textId="28B72B96" w:rsidR="00E32C9B" w:rsidRDefault="00E32C9B" w:rsidP="00602893">
      <w:pPr>
        <w:pStyle w:val="Heading2"/>
      </w:pPr>
      <w:r>
        <w:t xml:space="preserve">Risk Assessment </w:t>
      </w:r>
    </w:p>
    <w:p w14:paraId="77CD792A" w14:textId="77777777" w:rsidR="00E32C9B" w:rsidRDefault="00E32C9B" w:rsidP="00602893">
      <w:pPr>
        <w:pStyle w:val="ListParagraph"/>
      </w:pPr>
      <w:r>
        <w:t>When there has been a report of sexual violence, the DSL/DDSL will make an immediate risk and needs’ assessment. Where there has been a report of sexual harassment, the need for a risk assessment should be considered on a case-by-case basis. The risk and needs’ assessment should consider:</w:t>
      </w:r>
    </w:p>
    <w:p w14:paraId="20AE42C9" w14:textId="7823A961" w:rsidR="00E32C9B" w:rsidRDefault="00E32C9B" w:rsidP="001607EA">
      <w:pPr>
        <w:pStyle w:val="Bulletlist"/>
      </w:pPr>
      <w:r>
        <w:t xml:space="preserve">The victim, especially their protection and support. </w:t>
      </w:r>
    </w:p>
    <w:p w14:paraId="5844DCAE" w14:textId="4AC30501" w:rsidR="00E32C9B" w:rsidRDefault="00E32C9B" w:rsidP="001607EA">
      <w:pPr>
        <w:pStyle w:val="Bulletlist"/>
      </w:pPr>
      <w:r>
        <w:t>The alleged perpetrator; and</w:t>
      </w:r>
    </w:p>
    <w:p w14:paraId="64D2D9DF" w14:textId="472D1796" w:rsidR="00E32C9B" w:rsidRDefault="00E32C9B" w:rsidP="001607EA">
      <w:pPr>
        <w:pStyle w:val="Bulletlist"/>
      </w:pPr>
      <w:r>
        <w:t>All the other children (and, if appropriate, adult students and staff) at the school or college, especially any actions that are appropriate to protect them; Risk assessments will be recorded (written or electronic say where these are filed) and be kept under review. The DSL/DDSL will ensure they are engaging with MASH.</w:t>
      </w:r>
    </w:p>
    <w:p w14:paraId="07FD37FA" w14:textId="7F4A5EA1" w:rsidR="00E32C9B" w:rsidRDefault="00E32C9B" w:rsidP="001607EA">
      <w:pPr>
        <w:pStyle w:val="Heading2"/>
      </w:pPr>
      <w:r>
        <w:t xml:space="preserve">Action following a report of sexual violence and/or sexual harassment </w:t>
      </w:r>
    </w:p>
    <w:p w14:paraId="18591DE2" w14:textId="77777777" w:rsidR="00E32C9B" w:rsidRDefault="00E32C9B" w:rsidP="001607EA">
      <w:pPr>
        <w:pStyle w:val="ListParagraph"/>
      </w:pPr>
      <w:r>
        <w:t>Following an incident, we will consider:</w:t>
      </w:r>
    </w:p>
    <w:p w14:paraId="2DDC1316" w14:textId="1110A0D4" w:rsidR="00E32C9B" w:rsidRDefault="00E32C9B" w:rsidP="001607EA">
      <w:pPr>
        <w:pStyle w:val="Bulletlist"/>
      </w:pPr>
      <w:r>
        <w:t>The wishes of the victim in terms of how they want to proceed. This is especially important in the context of sexual violence and sexual harassment.</w:t>
      </w:r>
    </w:p>
    <w:p w14:paraId="6ED4FE5E" w14:textId="22DFCD72" w:rsidR="00E32C9B" w:rsidRDefault="00E32C9B" w:rsidP="001607EA">
      <w:pPr>
        <w:pStyle w:val="Bulletlist"/>
      </w:pPr>
      <w:r>
        <w:t>The nature of the alleged incident(s), including whether a crime may have been committed and consideration of harmful sexual behaviour.</w:t>
      </w:r>
    </w:p>
    <w:p w14:paraId="7C2F5202" w14:textId="7023551A" w:rsidR="00E32C9B" w:rsidRDefault="00E32C9B" w:rsidP="001607EA">
      <w:pPr>
        <w:pStyle w:val="Bulletlist"/>
      </w:pPr>
      <w:r>
        <w:t>The ages of the children involved.</w:t>
      </w:r>
    </w:p>
    <w:p w14:paraId="3E6A0C4A" w14:textId="7AF44C05" w:rsidR="00E32C9B" w:rsidRDefault="00E32C9B" w:rsidP="001607EA">
      <w:pPr>
        <w:pStyle w:val="Bulletlist"/>
        <w:numPr>
          <w:ilvl w:val="0"/>
          <w:numId w:val="0"/>
        </w:numPr>
        <w:ind w:left="1134"/>
      </w:pPr>
      <w:r>
        <w:t>The developmental stages of the children involved.</w:t>
      </w:r>
    </w:p>
    <w:p w14:paraId="05664C93" w14:textId="11B4B1F2" w:rsidR="00E32C9B" w:rsidRDefault="00E32C9B" w:rsidP="001607EA">
      <w:pPr>
        <w:pStyle w:val="Bulletlist"/>
      </w:pPr>
      <w:r>
        <w:t>Any power imbalance between the children. For example, is the alleged perpetrator significantly older, more mature or more confident? Does the victim have a disability or learning difficulty?</w:t>
      </w:r>
    </w:p>
    <w:p w14:paraId="40946723" w14:textId="1E5A93A6" w:rsidR="00E32C9B" w:rsidRDefault="00E32C9B" w:rsidP="001607EA">
      <w:pPr>
        <w:pStyle w:val="Bulletlist"/>
        <w:numPr>
          <w:ilvl w:val="0"/>
          <w:numId w:val="0"/>
        </w:numPr>
        <w:ind w:left="1134"/>
      </w:pPr>
      <w:r>
        <w:t>If the alleged incident is a one-off or a sustained pattern of abuse.</w:t>
      </w:r>
    </w:p>
    <w:p w14:paraId="18458B59" w14:textId="3A2ACB6C" w:rsidR="00E32C9B" w:rsidRDefault="00E32C9B" w:rsidP="001607EA">
      <w:pPr>
        <w:pStyle w:val="Bulletlist"/>
      </w:pPr>
      <w:r>
        <w:lastRenderedPageBreak/>
        <w:t>Are there ongoing risks to the victim, other children, adult students or school or college staff, and other related issues and wider context?</w:t>
      </w:r>
    </w:p>
    <w:p w14:paraId="3EFFA2CF" w14:textId="2FFBCB80" w:rsidR="00E32C9B" w:rsidRDefault="00E32C9B" w:rsidP="00232100">
      <w:pPr>
        <w:pStyle w:val="Heading2"/>
      </w:pPr>
      <w:r>
        <w:t>Follow up Actions</w:t>
      </w:r>
    </w:p>
    <w:p w14:paraId="7015B1FE" w14:textId="77777777" w:rsidR="00E32C9B" w:rsidRDefault="00E32C9B" w:rsidP="00232100">
      <w:pPr>
        <w:pStyle w:val="ListParagraph"/>
      </w:pPr>
      <w:r>
        <w:t>Whilst the school or college establishes the facts of the case and starts the process of liaising with children’s social care and the police:</w:t>
      </w:r>
    </w:p>
    <w:p w14:paraId="0B5A5277" w14:textId="2345AF84" w:rsidR="00E32C9B" w:rsidRDefault="00E32C9B" w:rsidP="00232100">
      <w:pPr>
        <w:pStyle w:val="Bulletlist"/>
      </w:pPr>
      <w:r>
        <w:t>The perpetrator will be removed from any classes they share with the victim.</w:t>
      </w:r>
    </w:p>
    <w:p w14:paraId="231A5601" w14:textId="01D54CEF" w:rsidR="00E32C9B" w:rsidRDefault="00E32C9B" w:rsidP="00232100">
      <w:pPr>
        <w:pStyle w:val="Bulletlist"/>
      </w:pPr>
      <w:r>
        <w:t>We will consider how best to keep the victim and alleged perpetrator a reasonable distance apart on school or college premises and on transport to and from the school or college. These actions are in the best interests of both children and should not be perceived to be a judgment on the guilt of the alleged perpetrator.</w:t>
      </w:r>
    </w:p>
    <w:p w14:paraId="446235BC" w14:textId="4E16A418" w:rsidR="00E32C9B" w:rsidRDefault="00E32C9B" w:rsidP="00232100">
      <w:pPr>
        <w:pStyle w:val="Heading2"/>
      </w:pPr>
      <w:r>
        <w:t>Options to manage the report</w:t>
      </w:r>
    </w:p>
    <w:p w14:paraId="33E6A2F1" w14:textId="77777777" w:rsidR="000F4FE0" w:rsidRPr="000F4FE0" w:rsidRDefault="00E32C9B" w:rsidP="00E32C9B">
      <w:pPr>
        <w:pStyle w:val="ListParagraph"/>
        <w:rPr>
          <w:b/>
          <w:bCs/>
        </w:rPr>
      </w:pPr>
      <w:r w:rsidRPr="000F4FE0">
        <w:rPr>
          <w:b/>
          <w:bCs/>
        </w:rPr>
        <w:t>Manage internally</w:t>
      </w:r>
    </w:p>
    <w:p w14:paraId="554E14CA" w14:textId="77777777" w:rsidR="00330C97" w:rsidRDefault="00E32C9B" w:rsidP="00E32C9B">
      <w:pPr>
        <w:pStyle w:val="Romannumerals"/>
      </w:pPr>
      <w:r>
        <w:t>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This decision will be made based on the principle that sexual violence and sexual harassment is never acceptable and will not be tolerated. All decisions, and discussions around making these decisions will be recorded and stored (by whom, where).</w:t>
      </w:r>
    </w:p>
    <w:p w14:paraId="2CDDABB4" w14:textId="7742B607" w:rsidR="00E32C9B" w:rsidRDefault="00E32C9B" w:rsidP="00E32C9B">
      <w:pPr>
        <w:pStyle w:val="Romannumerals"/>
      </w:pPr>
      <w:r>
        <w:t>In line with (I)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p>
    <w:p w14:paraId="4F10F274" w14:textId="7CF432DC" w:rsidR="00E32C9B" w:rsidRPr="007C4F73" w:rsidRDefault="00E32C9B" w:rsidP="007C4F73">
      <w:pPr>
        <w:pStyle w:val="ListParagraph"/>
        <w:rPr>
          <w:b/>
          <w:bCs/>
        </w:rPr>
      </w:pPr>
      <w:r w:rsidRPr="007C4F73">
        <w:rPr>
          <w:b/>
          <w:bCs/>
        </w:rPr>
        <w:t>Refer to MASH</w:t>
      </w:r>
    </w:p>
    <w:p w14:paraId="583232B7" w14:textId="26561D36" w:rsidR="00E32C9B" w:rsidRDefault="00E32C9B" w:rsidP="00B83744">
      <w:pPr>
        <w:pStyle w:val="Romannumerals"/>
        <w:numPr>
          <w:ilvl w:val="1"/>
          <w:numId w:val="35"/>
        </w:numPr>
        <w:ind w:left="1134" w:hanging="283"/>
      </w:pPr>
      <w:r>
        <w:t>Where a child has been harmed, is at risk of harm, or is in immediate danger, we will make a referral to the MASH. Where statutory assessments are appropriate, the DSL/DDSL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18D089DF" w14:textId="3BFC88B8" w:rsidR="00E32C9B" w:rsidRPr="00B83744" w:rsidRDefault="00E32C9B" w:rsidP="00B83744">
      <w:pPr>
        <w:pStyle w:val="ListParagraph"/>
        <w:rPr>
          <w:b/>
          <w:bCs/>
        </w:rPr>
      </w:pPr>
      <w:r w:rsidRPr="00B83744">
        <w:rPr>
          <w:b/>
          <w:bCs/>
        </w:rPr>
        <w:t>Reporting to the Police</w:t>
      </w:r>
    </w:p>
    <w:p w14:paraId="37D225C6" w14:textId="77777777" w:rsidR="00B83744" w:rsidRDefault="00E32C9B" w:rsidP="00E32C9B">
      <w:pPr>
        <w:pStyle w:val="Romannumerals"/>
        <w:numPr>
          <w:ilvl w:val="1"/>
          <w:numId w:val="36"/>
        </w:numPr>
        <w:ind w:left="1134" w:hanging="283"/>
      </w:pPr>
      <w:r>
        <w:t xml:space="preserve">Any report to the police will generally be made through the MASH as above. The DSL/DDSL will follow local processes for referrals. Where a report of rape, </w:t>
      </w:r>
      <w:r>
        <w:lastRenderedPageBreak/>
        <w:t>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Where a report has been made to the police, the school or college will consult the police and agree what information can be disclosed to staff and others, the alleged perpetrator and their parents or carers. They will also discuss the best way to protect the victim and their anonymity. Where there is a criminal investigation, we will work closely with the relevant agencies to support all children involved (especially potential witnesses). Where required, advice from the police will be sought to help us.</w:t>
      </w:r>
    </w:p>
    <w:p w14:paraId="7F6253F8" w14:textId="3440DFB0" w:rsidR="00E32C9B" w:rsidRDefault="00E32C9B" w:rsidP="00E32C9B">
      <w:pPr>
        <w:pStyle w:val="Romannumerals"/>
        <w:numPr>
          <w:ilvl w:val="1"/>
          <w:numId w:val="36"/>
        </w:numPr>
        <w:ind w:left="1134" w:hanging="283"/>
      </w:pPr>
      <w:r>
        <w:t>Whilst protecting children and/or taking any disciplinary measures against the alleged perpetrator, we will work closely with the police (and other agencies as required), to ensure any actions the school or college take do not jeopardise the police investigation.</w:t>
      </w:r>
    </w:p>
    <w:p w14:paraId="7A3C5258" w14:textId="3C885647" w:rsidR="00E32C9B" w:rsidRPr="00B83744" w:rsidRDefault="00E32C9B" w:rsidP="00B83744">
      <w:pPr>
        <w:pStyle w:val="ListParagraph"/>
        <w:rPr>
          <w:b/>
          <w:bCs/>
        </w:rPr>
      </w:pPr>
      <w:r w:rsidRPr="00B83744">
        <w:rPr>
          <w:b/>
          <w:bCs/>
        </w:rPr>
        <w:t>The end of the criminal process</w:t>
      </w:r>
    </w:p>
    <w:p w14:paraId="0CAB5E40" w14:textId="77777777" w:rsidR="00B83744" w:rsidRDefault="00E32C9B" w:rsidP="00E32C9B">
      <w:pPr>
        <w:pStyle w:val="Romannumerals"/>
        <w:numPr>
          <w:ilvl w:val="1"/>
          <w:numId w:val="37"/>
        </w:numPr>
        <w:ind w:left="1134" w:hanging="283"/>
      </w:pPr>
      <w:r>
        <w:t>If a child is convicted or receives a caution for a sexual offence, the school /academy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behaviour and any restrictions we think are reasonable and proportionate about the perpetrator’s timetable. Any conviction (even with legal anonymity reporting restrictions) is potentially going to generate interest among other pupils or students in the school or college. We will ensure all children involved are protected, especially from any bullying or harassment (including online).</w:t>
      </w:r>
    </w:p>
    <w:p w14:paraId="2D53524A" w14:textId="08786F2C" w:rsidR="00B83744" w:rsidRDefault="00E32C9B" w:rsidP="00E32C9B">
      <w:pPr>
        <w:pStyle w:val="Romannumerals"/>
        <w:numPr>
          <w:ilvl w:val="1"/>
          <w:numId w:val="37"/>
        </w:numPr>
        <w:ind w:left="1134" w:hanging="283"/>
      </w:pPr>
      <w:r>
        <w:t xml:space="preserve">Where cases are classified as </w:t>
      </w:r>
      <w:r w:rsidR="00B83744">
        <w:t>‘</w:t>
      </w:r>
      <w:r>
        <w:t>no further action</w:t>
      </w:r>
      <w:r w:rsidR="00B83744">
        <w:t>’</w:t>
      </w:r>
      <w:r>
        <w:t xml:space="preserve"> (NFA’d) by the police or Crown Prosecution Service, or where there is not guilty verdict, we will continue to offer support to the victim and the alleged perpetrator for as long as is necessary. A not guilty verdict or a decision not to progress the report does not necessarily mean that it was unfounded. We will continue to support all parties in this instance.</w:t>
      </w:r>
    </w:p>
    <w:p w14:paraId="06F7DEC3" w14:textId="27F6421E" w:rsidR="00E32C9B" w:rsidRDefault="00E32C9B" w:rsidP="00E32C9B">
      <w:pPr>
        <w:pStyle w:val="Romannumerals"/>
        <w:numPr>
          <w:ilvl w:val="1"/>
          <w:numId w:val="37"/>
        </w:numPr>
        <w:ind w:left="1134" w:hanging="283"/>
      </w:pPr>
      <w:r>
        <w:t>Whatever the response, it should be underpinned by the principle that there is a zero-tolerance approach to sexual violence and sexual harassment and it is never acceptable and will not be tolerated.</w:t>
      </w:r>
    </w:p>
    <w:p w14:paraId="6E29A2E0" w14:textId="411158F2" w:rsidR="00E32C9B" w:rsidRPr="00F85E19" w:rsidRDefault="00E32C9B" w:rsidP="00F85E19">
      <w:pPr>
        <w:pStyle w:val="ListParagraph"/>
        <w:rPr>
          <w:b/>
          <w:bCs/>
        </w:rPr>
      </w:pPr>
      <w:r w:rsidRPr="00F85E19">
        <w:rPr>
          <w:b/>
          <w:bCs/>
        </w:rPr>
        <w:t>Support for Children Affected by sexual assault</w:t>
      </w:r>
    </w:p>
    <w:p w14:paraId="1CDAC1D9" w14:textId="25804617" w:rsidR="00F85E19" w:rsidRDefault="00E32C9B" w:rsidP="00E32C9B">
      <w:pPr>
        <w:pStyle w:val="Romannumerals"/>
        <w:numPr>
          <w:ilvl w:val="1"/>
          <w:numId w:val="38"/>
        </w:numPr>
        <w:ind w:left="1134" w:hanging="283"/>
      </w:pPr>
      <w:r>
        <w:t>Support for victims of sexual assault is available from a variety of agencies</w:t>
      </w:r>
      <w:r w:rsidR="001D0D66">
        <w:t xml:space="preserve"> - </w:t>
      </w:r>
      <w:r w:rsidRPr="001D0D66">
        <w:t>see Appendix 8.</w:t>
      </w:r>
      <w:r>
        <w:t xml:space="preserve"> We will support the victim of sexual assault to remain in school </w:t>
      </w:r>
      <w:r>
        <w:lastRenderedPageBreak/>
        <w:t>but if they are unable to do so we will enable them to continue their education elsewhere. This decision will be made only at the request of the child and their family. If they are moved, we will ensure the new school is aware of the ongoing support they may need. The DSL will support this move. Where there is a criminal investigation, the alleged perpetrator will be removed from any shared classes with the victim, and we will also consider how best to keep them a reasonable distance apart on the school premises or on school transport. This is in the best interest of the children concerned and should not be perceived to be a judgement of guilt before any legal proceedings.</w:t>
      </w:r>
    </w:p>
    <w:p w14:paraId="464E2BFF" w14:textId="77777777" w:rsidR="00F85E19" w:rsidRDefault="00E32C9B" w:rsidP="00E32C9B">
      <w:pPr>
        <w:pStyle w:val="Romannumerals"/>
        <w:numPr>
          <w:ilvl w:val="1"/>
          <w:numId w:val="38"/>
        </w:numPr>
        <w:ind w:left="1134" w:hanging="283"/>
      </w:pPr>
      <w:r>
        <w:t>We will work closely with the police.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p>
    <w:p w14:paraId="2EB710C3" w14:textId="77777777" w:rsidR="00F85E19" w:rsidRDefault="00E32C9B" w:rsidP="00E32C9B">
      <w:pPr>
        <w:pStyle w:val="Romannumerals"/>
        <w:numPr>
          <w:ilvl w:val="1"/>
          <w:numId w:val="38"/>
        </w:numPr>
        <w:ind w:left="1134" w:hanging="283"/>
      </w:pPr>
      <w:r>
        <w:t>Where a criminal investigation into sexual assault leads to a conviction or caution, we may, if we have not already done so, consider any suitable sanctions using our behaviour policy, including consideration of permanent exclusion. 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14:paraId="64EA56D2" w14:textId="01CCF3F1" w:rsidR="00E32C9B" w:rsidRDefault="00E32C9B" w:rsidP="00E32C9B">
      <w:pPr>
        <w:pStyle w:val="Romannumerals"/>
        <w:numPr>
          <w:ilvl w:val="1"/>
          <w:numId w:val="38"/>
        </w:numPr>
        <w:ind w:left="1134" w:hanging="283"/>
      </w:pPr>
      <w:r>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 All the above will be considered with the needs and wishes of the victim at the heart of the process (supported by parents and carers as required). Any arrangements should be kept under review.</w:t>
      </w:r>
    </w:p>
    <w:p w14:paraId="0D1195C0" w14:textId="086F53F7" w:rsidR="00E32C9B" w:rsidRPr="00F85E19" w:rsidRDefault="00E32C9B" w:rsidP="00F85E19">
      <w:pPr>
        <w:pStyle w:val="ListParagraph"/>
        <w:rPr>
          <w:b/>
          <w:bCs/>
        </w:rPr>
      </w:pPr>
      <w:r w:rsidRPr="00F85E19">
        <w:rPr>
          <w:b/>
          <w:bCs/>
        </w:rPr>
        <w:t xml:space="preserve">Physical Abuse </w:t>
      </w:r>
    </w:p>
    <w:p w14:paraId="76AAA9F5" w14:textId="264D0217" w:rsidR="00E32C9B" w:rsidRDefault="00E32C9B" w:rsidP="00F85E19">
      <w:pPr>
        <w:pStyle w:val="Romannumerals"/>
        <w:numPr>
          <w:ilvl w:val="1"/>
          <w:numId w:val="39"/>
        </w:numPr>
        <w:ind w:left="1134" w:hanging="283"/>
      </w:pPr>
      <w:r>
        <w:t xml:space="preserve">While a clear focus of child-on-child abuse is around sexual abuse and harassment, physical assaults and initiation violence and rituals from pupils to pupils can also be abusive. These are equally not tolerated and if it is believed </w:t>
      </w:r>
      <w:r>
        <w:lastRenderedPageBreak/>
        <w:t>that a crime has been committed, will be reported to the police. The principles from the anti-bullying policy will be applied in these cases, with recognition that any police investigation will need to take priority. When dealing with other alleged behaviour which involves reports of, for example, emotional and/or physical abuse, staff can draw on aspects of Hackett’s continuum (see above) to assess where the alleged behaviour falls on a spectrum and to decide how to respond. This could include, for example, whether it:</w:t>
      </w:r>
    </w:p>
    <w:p w14:paraId="0C471996" w14:textId="1E8E2F89" w:rsidR="00E32C9B" w:rsidRDefault="00E32C9B" w:rsidP="00F85E19">
      <w:pPr>
        <w:pStyle w:val="Bulletlist"/>
      </w:pPr>
      <w:r>
        <w:t>is socially acceptable</w:t>
      </w:r>
    </w:p>
    <w:p w14:paraId="1EAD5374" w14:textId="6C20F9FB" w:rsidR="00E32C9B" w:rsidRDefault="00E32C9B" w:rsidP="00F85E19">
      <w:pPr>
        <w:pStyle w:val="Bulletlist"/>
      </w:pPr>
      <w:r>
        <w:t>involves a single incident or has occurred over a period of time</w:t>
      </w:r>
    </w:p>
    <w:p w14:paraId="7A675950" w14:textId="7FBF88BF" w:rsidR="00E32C9B" w:rsidRDefault="00E32C9B" w:rsidP="00F85E19">
      <w:pPr>
        <w:pStyle w:val="Bulletlist"/>
      </w:pPr>
      <w:r>
        <w:t>is problematic and concerning</w:t>
      </w:r>
    </w:p>
    <w:p w14:paraId="69DA3989" w14:textId="53AE9D4A" w:rsidR="00E32C9B" w:rsidRDefault="00E32C9B" w:rsidP="00F85E19">
      <w:pPr>
        <w:pStyle w:val="Bulletlist"/>
      </w:pPr>
      <w:r>
        <w:t>involves any overt elements of victimisation or discrimination e.g., related to race, gender, sexual orientation, physical, emotional, or intellectual vulnerability</w:t>
      </w:r>
    </w:p>
    <w:p w14:paraId="73DE3720" w14:textId="41AAFDCF" w:rsidR="00E32C9B" w:rsidRDefault="00E32C9B" w:rsidP="00F85E19">
      <w:pPr>
        <w:pStyle w:val="Bulletlist"/>
      </w:pPr>
      <w:r>
        <w:t>involves an element of coercion or pre-planning</w:t>
      </w:r>
    </w:p>
    <w:p w14:paraId="2EF5B838" w14:textId="0DB46734" w:rsidR="00E32C9B" w:rsidRDefault="00E32C9B" w:rsidP="00F85E19">
      <w:pPr>
        <w:pStyle w:val="Bulletlist"/>
      </w:pPr>
      <w:r>
        <w:t>involves a power imbalance between the child/children allegedly responsible for the behaviour</w:t>
      </w:r>
    </w:p>
    <w:p w14:paraId="23A8FDE8" w14:textId="47A5D02F" w:rsidR="00E32C9B" w:rsidRDefault="00E32C9B" w:rsidP="00F85E19">
      <w:pPr>
        <w:pStyle w:val="Bulletlist"/>
      </w:pPr>
      <w:r>
        <w:t>involves a misuse of power</w:t>
      </w:r>
    </w:p>
    <w:p w14:paraId="252184A6" w14:textId="19311B2D" w:rsidR="00E32C9B" w:rsidRPr="00F85E19" w:rsidRDefault="00E32C9B" w:rsidP="00F85E19">
      <w:pPr>
        <w:pStyle w:val="ListParagraph"/>
        <w:rPr>
          <w:b/>
          <w:bCs/>
        </w:rPr>
      </w:pPr>
      <w:r w:rsidRPr="00F85E19">
        <w:rPr>
          <w:b/>
          <w:bCs/>
        </w:rPr>
        <w:t>Online Behaviour</w:t>
      </w:r>
    </w:p>
    <w:p w14:paraId="11EAA634" w14:textId="036AB3CC" w:rsidR="00E32C9B" w:rsidRDefault="00E32C9B" w:rsidP="00F85E19">
      <w:pPr>
        <w:pStyle w:val="Romannumerals"/>
        <w:numPr>
          <w:ilvl w:val="1"/>
          <w:numId w:val="40"/>
        </w:numPr>
        <w:ind w:left="1134" w:hanging="283"/>
      </w:pPr>
      <w:r>
        <w:t>Many forms of child-on-child abuse have an element of online behaviour including behaviours such as cyberbullying and sexting. Policies and procedures concerning this type of behaviour can be found in the anti- bullying policy and online safety policy.</w:t>
      </w:r>
    </w:p>
    <w:p w14:paraId="71F6E0D2" w14:textId="165F13E3" w:rsidR="00E32C9B" w:rsidRPr="00F85E19" w:rsidRDefault="00E32C9B" w:rsidP="00F85E19">
      <w:pPr>
        <w:pStyle w:val="ListParagraph"/>
        <w:rPr>
          <w:b/>
          <w:bCs/>
        </w:rPr>
      </w:pPr>
      <w:r w:rsidRPr="00F85E19">
        <w:rPr>
          <w:b/>
          <w:bCs/>
        </w:rPr>
        <w:t xml:space="preserve">Prevention </w:t>
      </w:r>
    </w:p>
    <w:p w14:paraId="6EB554E7" w14:textId="0E805D04" w:rsidR="00E32C9B" w:rsidRDefault="00E32C9B" w:rsidP="00E32C9B">
      <w:pPr>
        <w:pStyle w:val="ListParagraph"/>
      </w:pPr>
      <w:r>
        <w:t>Our school actively seeks to raise awareness of and prevent all forms of child-on-child abuse by:</w:t>
      </w:r>
      <w:r w:rsidR="00F85E19">
        <w:t xml:space="preserve"> </w:t>
      </w:r>
      <w:r w:rsidRPr="00F85E19">
        <w:rPr>
          <w:highlight w:val="yellow"/>
        </w:rPr>
        <w:t>(Delete those which do not apply and add any you use effectively)</w:t>
      </w:r>
    </w:p>
    <w:p w14:paraId="3D8710AA" w14:textId="7A19A484" w:rsidR="00E32C9B" w:rsidRDefault="00E32C9B" w:rsidP="00F85E19">
      <w:pPr>
        <w:pStyle w:val="Romannumerals"/>
        <w:numPr>
          <w:ilvl w:val="1"/>
          <w:numId w:val="41"/>
        </w:numPr>
        <w:ind w:left="1134" w:hanging="283"/>
      </w:pPr>
      <w:r>
        <w:t>Educating all Governors, SLT, staff and volunteers, pupils, and parents about this issue.</w:t>
      </w:r>
    </w:p>
    <w:p w14:paraId="01970F38" w14:textId="59570DFA" w:rsidR="00E32C9B" w:rsidRDefault="00E32C9B" w:rsidP="00F85E19">
      <w:pPr>
        <w:pStyle w:val="Romannumerals"/>
      </w:pPr>
      <w:r>
        <w:t>This will include training all Governors, SLT, staff and volunteers on the nature, prevalence, and effect of child-on-child abuse, and how to prevent, identify and respond to it.</w:t>
      </w:r>
    </w:p>
    <w:p w14:paraId="1B2F996F" w14:textId="1A8D7B58" w:rsidR="00E32C9B" w:rsidRDefault="00E32C9B" w:rsidP="0006084C">
      <w:pPr>
        <w:pStyle w:val="Romannumerals"/>
      </w:pPr>
      <w:r>
        <w:t>This includes: (a) Contextual Safeguarding/extra familial abuse; (b) The identification and classification of specific behaviours; and (c) The importance of taking seriously all forms of child-on-child abuse (no matter how low level they may appear) and ensuring that no form of child-on-child abuse is ever dismissed as horseplay or teasing.</w:t>
      </w:r>
    </w:p>
    <w:p w14:paraId="2D65A565" w14:textId="60910A98" w:rsidR="00F85E19" w:rsidRDefault="00D475D9" w:rsidP="00D475D9">
      <w:pPr>
        <w:pStyle w:val="Romannumerals"/>
      </w:pPr>
      <w:r>
        <w:t>Educating children about the nature and prevalence of child-on-child abuse via PSHE and the wider curriculum.</w:t>
      </w:r>
    </w:p>
    <w:p w14:paraId="73F649EF" w14:textId="0C51E837" w:rsidR="00E32C9B" w:rsidRDefault="00E32C9B" w:rsidP="00F85E19">
      <w:pPr>
        <w:pStyle w:val="Romannumerals"/>
      </w:pPr>
      <w:r>
        <w:lastRenderedPageBreak/>
        <w:t>Pupils are frequently told what to do if they witness or experience such abuse, the effect that it can have on those who experience it and the possible reasons for it, including vulnerability of those who inflict such abuse.</w:t>
      </w:r>
    </w:p>
    <w:p w14:paraId="6B14786E" w14:textId="77777777" w:rsidR="00E95D12" w:rsidRDefault="00E32C9B" w:rsidP="00E32C9B">
      <w:pPr>
        <w:pStyle w:val="Romannumerals"/>
      </w:pPr>
      <w:r>
        <w:t>They are regularly informed about the school’s approach to such issues, including its zero-tolerance policy towards all forms of child-on-child abuse.</w:t>
      </w:r>
    </w:p>
    <w:p w14:paraId="41C771A3" w14:textId="77777777" w:rsidR="00E95D12" w:rsidRDefault="00E32C9B" w:rsidP="00E32C9B">
      <w:pPr>
        <w:pStyle w:val="Romannumerals"/>
      </w:pPr>
      <w:r>
        <w:t>Engaging parents on this issue by: (a)Talking about it with parents, both in groups and one to one; (b) Asking parents what they perceive to be the risks facing their child and how they would like to see the school address those risks; (c) Involving parents in the review of school policies and lesson plans; and (d) Encouraging parents to hold the school to account on this issue.</w:t>
      </w:r>
    </w:p>
    <w:p w14:paraId="1912E1CE" w14:textId="77777777" w:rsidR="00887CD3" w:rsidRDefault="00E32C9B" w:rsidP="00E32C9B">
      <w:pPr>
        <w:pStyle w:val="Romannumerals"/>
      </w:pPr>
      <w:r>
        <w:t>Ensuring that all child-on-child abuse issues are fed back to the school’s safeguarding team so that they can spot and address any concerning trends and identify pupils who maybe in need of additional support. [This is done by way of, for example, a weekly staff meeting at which all concerns about pupils (including child-on-child abuse issues) are discussed]</w:t>
      </w:r>
    </w:p>
    <w:p w14:paraId="5C9DAD7D" w14:textId="77777777" w:rsidR="003A4D12" w:rsidRDefault="00E32C9B" w:rsidP="00E32C9B">
      <w:pPr>
        <w:pStyle w:val="Romannumerals"/>
      </w:pPr>
      <w:r>
        <w:t>Challenging the attitudes that underlie such abuse (both inside and outside the classroom).</w:t>
      </w:r>
    </w:p>
    <w:p w14:paraId="5099BA24" w14:textId="77777777" w:rsidR="003A4D12" w:rsidRDefault="00E32C9B" w:rsidP="00E32C9B">
      <w:pPr>
        <w:pStyle w:val="Romannumerals"/>
      </w:pPr>
      <w:r>
        <w:t>Working with Governors, Academy Trusts, SLT, all staff and volunteers, pupils and parents to address equality issues, to promote positive values, and to encourage a culture of tolerance and respect amongst all members of the school community.</w:t>
      </w:r>
    </w:p>
    <w:p w14:paraId="71A88FD8" w14:textId="77777777" w:rsidR="003A4D12" w:rsidRDefault="00E32C9B" w:rsidP="00E32C9B">
      <w:pPr>
        <w:pStyle w:val="Romannumerals"/>
      </w:pPr>
      <w:r>
        <w:t>Creating conditions in which our pupils can aspire to and realise safe and healthy relationships.</w:t>
      </w:r>
    </w:p>
    <w:p w14:paraId="43CF05C9" w14:textId="77777777" w:rsidR="003A4D12" w:rsidRDefault="00E32C9B" w:rsidP="00E32C9B">
      <w:pPr>
        <w:pStyle w:val="Romannumerals"/>
      </w:pPr>
      <w:r>
        <w:t>Creating a culture in which our pupils feel able to share their concerns openly, in a non-judgmental environment, and have them listened to; and</w:t>
      </w:r>
    </w:p>
    <w:p w14:paraId="62549791" w14:textId="72947164" w:rsidR="00E32C9B" w:rsidRDefault="00E32C9B" w:rsidP="00E32C9B">
      <w:pPr>
        <w:pStyle w:val="Romannumerals"/>
      </w:pPr>
      <w:r>
        <w:t>Responding to cases of child-on-child abuse promptly and appropriately.</w:t>
      </w:r>
    </w:p>
    <w:p w14:paraId="6247804C" w14:textId="075F169A" w:rsidR="00E32C9B" w:rsidRPr="005F7290" w:rsidRDefault="00E32C9B" w:rsidP="0006084C">
      <w:pPr>
        <w:pStyle w:val="ListParagraph"/>
        <w:rPr>
          <w:b/>
          <w:bCs/>
        </w:rPr>
      </w:pPr>
      <w:r w:rsidRPr="005F7290">
        <w:rPr>
          <w:b/>
          <w:bCs/>
        </w:rPr>
        <w:t xml:space="preserve">Multi-agency working </w:t>
      </w:r>
    </w:p>
    <w:p w14:paraId="6C11CFA7" w14:textId="3AA08D7C" w:rsidR="00E32C9B" w:rsidRDefault="00E32C9B" w:rsidP="009B1565">
      <w:pPr>
        <w:pStyle w:val="Romannumerals"/>
        <w:numPr>
          <w:ilvl w:val="1"/>
          <w:numId w:val="43"/>
        </w:numPr>
        <w:ind w:left="1134" w:hanging="283"/>
      </w:pPr>
      <w:r>
        <w:t>The school actively engages with its local partners in relation to child-on-child abuse, and works closely with: TSCP, MASH, Children’s Social care, Early Help and/or other relevant agencies, other schools, and the community in general, including our young people and their families. The relationships the school has built with these partners are essential to ensuring that the school is able to prevent, identify early and appropriately handle cases of child-on-child abuse.</w:t>
      </w:r>
    </w:p>
    <w:p w14:paraId="02583707" w14:textId="77777777" w:rsidR="00E32C9B" w:rsidRPr="000E3406" w:rsidRDefault="00E32C9B" w:rsidP="000E3406">
      <w:pPr>
        <w:pStyle w:val="ListParagraph"/>
        <w:rPr>
          <w:b/>
          <w:bCs/>
        </w:rPr>
      </w:pPr>
      <w:r w:rsidRPr="000E3406">
        <w:rPr>
          <w:b/>
          <w:bCs/>
        </w:rPr>
        <w:t>They help the school:</w:t>
      </w:r>
    </w:p>
    <w:p w14:paraId="0D43B6AD" w14:textId="026E3D6F" w:rsidR="00E32C9B" w:rsidRDefault="00E32C9B" w:rsidP="000E3406">
      <w:pPr>
        <w:pStyle w:val="Romannumerals"/>
        <w:numPr>
          <w:ilvl w:val="1"/>
          <w:numId w:val="42"/>
        </w:numPr>
        <w:ind w:left="1134" w:hanging="283"/>
      </w:pPr>
      <w:r>
        <w:t>To develop a good awareness and understanding of the different referral pathways that operate in its local area, as well as the preventative and support services which exist.</w:t>
      </w:r>
    </w:p>
    <w:p w14:paraId="79C3C7FD" w14:textId="36D35737" w:rsidR="00E32C9B" w:rsidRDefault="00E32C9B" w:rsidP="000E3406">
      <w:pPr>
        <w:pStyle w:val="Romannumerals"/>
      </w:pPr>
      <w:r>
        <w:lastRenderedPageBreak/>
        <w:t>To ensure that our pupils can access the range of services and support they need quickly.</w:t>
      </w:r>
    </w:p>
    <w:p w14:paraId="66DC2E22" w14:textId="148A3308" w:rsidR="00E32C9B" w:rsidRDefault="00E32C9B" w:rsidP="000E3406">
      <w:pPr>
        <w:pStyle w:val="Romannumerals"/>
      </w:pPr>
      <w:r>
        <w:t>To support and help inform our local community's response to child-on-child abuse.</w:t>
      </w:r>
    </w:p>
    <w:p w14:paraId="403B105E" w14:textId="62273812" w:rsidR="00E32C9B" w:rsidRPr="000E0323" w:rsidRDefault="00E32C9B" w:rsidP="000E0323">
      <w:pPr>
        <w:pStyle w:val="Romannumerals"/>
      </w:pPr>
      <w:r>
        <w:t>To increase our awareness and understanding of any concerning trends and emerging risks in our local area to enable us to take preventative action to minimise the risk of these being experienced by our pupils. The school actively refers concerns/reports of child-on-child abuse where necessary to MASH and other safeguarding partners. Children resident out of county but attending our school will be reported to their home Children’s Services. In cases involving children who are subject to risk, harm, and abuse and who are cared for, the children’s social worker will be informed and a coordinated approach to address any incidents or concerns will be required.</w:t>
      </w:r>
    </w:p>
    <w:p w14:paraId="34EFAC5B" w14:textId="77777777" w:rsidR="00E32C9B" w:rsidRDefault="00E32C9B" w:rsidP="00DD44FB">
      <w:pPr>
        <w:pStyle w:val="ListParagraph"/>
      </w:pPr>
      <w:r>
        <w:t>As well as having strategies for dealing with incidents we will consider what we can do to foster healthy and respectful relationships between all pupils including through RSE and PSHE education. The most effective preventative education programme will be through a whole school approach that prepares pupils for life. The school has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will be appropriate to the age and stage of development (especially when considering SEND children and their cognitive understanding), and may tackle such issues as:</w:t>
      </w:r>
    </w:p>
    <w:p w14:paraId="69B40077" w14:textId="3EA2F6AD" w:rsidR="00E32C9B" w:rsidRDefault="00E32C9B" w:rsidP="00DD44FB">
      <w:pPr>
        <w:pStyle w:val="Bulletlist"/>
      </w:pPr>
      <w:r>
        <w:t>Healthy and respectful relationships.</w:t>
      </w:r>
    </w:p>
    <w:p w14:paraId="2C8C0EE2" w14:textId="77777777" w:rsidR="00DD44FB" w:rsidRDefault="00E32C9B" w:rsidP="00DD44FB">
      <w:pPr>
        <w:pStyle w:val="Bulletlist"/>
      </w:pPr>
      <w:r>
        <w:t>What respectful behaviour looks like.</w:t>
      </w:r>
    </w:p>
    <w:p w14:paraId="66468E6A" w14:textId="6D7B417B" w:rsidR="00E32C9B" w:rsidRDefault="00E32C9B" w:rsidP="00DD44FB">
      <w:pPr>
        <w:pStyle w:val="Bulletlist"/>
      </w:pPr>
      <w:r>
        <w:t>Consent.</w:t>
      </w:r>
    </w:p>
    <w:p w14:paraId="3BD26C93" w14:textId="6788000D" w:rsidR="00E32C9B" w:rsidRDefault="00E32C9B" w:rsidP="00DD44FB">
      <w:pPr>
        <w:pStyle w:val="Bulletlist"/>
      </w:pPr>
      <w:r>
        <w:t>Gender roles, stereotyping, and equality.</w:t>
      </w:r>
    </w:p>
    <w:p w14:paraId="129C04BE" w14:textId="584CAB89" w:rsidR="00E32C9B" w:rsidRDefault="00E32C9B" w:rsidP="00DD44FB">
      <w:pPr>
        <w:pStyle w:val="Bulletlist"/>
      </w:pPr>
      <w:r>
        <w:t>Body confidence and self-esteem.</w:t>
      </w:r>
    </w:p>
    <w:p w14:paraId="066EAF7D" w14:textId="3CF0E49A" w:rsidR="00E32C9B" w:rsidRDefault="00E32C9B" w:rsidP="00DD44FB">
      <w:pPr>
        <w:pStyle w:val="Bulletlist"/>
      </w:pPr>
      <w:r>
        <w:t>Prejudiced behaviour.</w:t>
      </w:r>
    </w:p>
    <w:p w14:paraId="5F4F064E" w14:textId="19C04EFD" w:rsidR="00E32C9B" w:rsidRDefault="00E32C9B" w:rsidP="00DD44FB">
      <w:pPr>
        <w:pStyle w:val="Bulletlist"/>
      </w:pPr>
      <w:r>
        <w:t>That sexual violence and sexual harassment is always wrong; and</w:t>
      </w:r>
    </w:p>
    <w:p w14:paraId="75B1CB81" w14:textId="63BBF5FF" w:rsidR="00E32C9B" w:rsidRDefault="00E32C9B" w:rsidP="00DD44FB">
      <w:pPr>
        <w:pStyle w:val="Bulletlist"/>
      </w:pPr>
      <w:r>
        <w:t>Addressing cultures of sexual harassment</w:t>
      </w:r>
    </w:p>
    <w:p w14:paraId="40D906A7" w14:textId="768B9F90" w:rsidR="00E32C9B" w:rsidRDefault="00E32C9B" w:rsidP="00471A47">
      <w:pPr>
        <w:pStyle w:val="ListParagraph"/>
      </w:pPr>
      <w:r w:rsidRPr="009957E7">
        <w:rPr>
          <w:b/>
          <w:bCs/>
        </w:rPr>
        <w:t>Some useful definitions:</w:t>
      </w:r>
    </w:p>
    <w:p w14:paraId="3688D0CB" w14:textId="6519D105" w:rsidR="00E32C9B" w:rsidRDefault="00E32C9B" w:rsidP="004F634D">
      <w:pPr>
        <w:pStyle w:val="ListParagraph"/>
      </w:pPr>
      <w:r>
        <w:t xml:space="preserve">Stop It Now offers a useful summary of definitions and consequences of sexual assault in addition to helpful resources. </w:t>
      </w:r>
      <w:hyperlink r:id="rId23" w:history="1">
        <w:r w:rsidRPr="004E148B">
          <w:rPr>
            <w:color w:val="0000FF"/>
            <w:u w:val="single"/>
          </w:rPr>
          <w:t>Definition of child sexual abuse - Stop It Now</w:t>
        </w:r>
      </w:hyperlink>
    </w:p>
    <w:p w14:paraId="7C8A75E8" w14:textId="2A3E3337" w:rsidR="00B045F5" w:rsidRPr="004F634D" w:rsidRDefault="00E32C9B" w:rsidP="00FF40CD">
      <w:pPr>
        <w:pStyle w:val="ListParagraph"/>
      </w:pPr>
      <w:r>
        <w:lastRenderedPageBreak/>
        <w:t>All staff, but especially the DSL (or deputy)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 Additional considerations for schools 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Schools and colleges should ensure that their response to sexual violence and sexual harassment between children of the same sex is equally robust as it is for sexual violence and sexual harassment between children of the opposite s</w:t>
      </w:r>
      <w:r w:rsidR="004F634D">
        <w:t>ex.</w:t>
      </w:r>
    </w:p>
    <w:p w14:paraId="652EB78D" w14:textId="3C681643" w:rsidR="0074029A" w:rsidRPr="0091456C" w:rsidRDefault="0074029A" w:rsidP="001C445A">
      <w:pPr>
        <w:pStyle w:val="Heading1"/>
      </w:pPr>
      <w:bookmarkStart w:id="36" w:name="_Appendix_2_Recognising"/>
      <w:bookmarkStart w:id="37" w:name="_Toc206420964"/>
      <w:bookmarkEnd w:id="36"/>
      <w:r w:rsidRPr="00EB36E6">
        <w:rPr>
          <w:rStyle w:val="Heading1Char"/>
        </w:rPr>
        <w:t xml:space="preserve">Appendix </w:t>
      </w:r>
      <w:r w:rsidR="00104EE3" w:rsidRPr="00EB36E6">
        <w:rPr>
          <w:rStyle w:val="Heading1Char"/>
        </w:rPr>
        <w:t>2</w:t>
      </w:r>
      <w:r w:rsidR="0091456C" w:rsidRPr="00EB36E6">
        <w:rPr>
          <w:rStyle w:val="Heading1Char"/>
        </w:rPr>
        <w:t xml:space="preserve"> </w:t>
      </w:r>
      <w:r w:rsidRPr="0091456C">
        <w:t>Recognising signs of child abuse</w:t>
      </w:r>
      <w:bookmarkEnd w:id="37"/>
    </w:p>
    <w:p w14:paraId="4C4496A8" w14:textId="77777777" w:rsidR="0074029A" w:rsidRPr="00595B3A" w:rsidRDefault="0074029A" w:rsidP="00595B3A">
      <w:pPr>
        <w:pStyle w:val="ListParagraph"/>
        <w:rPr>
          <w:b/>
          <w:bCs/>
        </w:rPr>
      </w:pPr>
      <w:r w:rsidRPr="00595B3A">
        <w:rPr>
          <w:b/>
          <w:bCs/>
        </w:rPr>
        <w:t>Categories of Abuse:</w:t>
      </w:r>
    </w:p>
    <w:p w14:paraId="7E547D39" w14:textId="77777777" w:rsidR="0074029A" w:rsidRPr="0009375B" w:rsidRDefault="0074029A" w:rsidP="00AC50FF">
      <w:pPr>
        <w:pStyle w:val="Bulletlist"/>
      </w:pPr>
      <w:r w:rsidRPr="0009375B">
        <w:t>Physical Abuse</w:t>
      </w:r>
    </w:p>
    <w:p w14:paraId="0A54FDE1" w14:textId="77777777" w:rsidR="0074029A" w:rsidRPr="0009375B" w:rsidRDefault="0074029A" w:rsidP="00AC50FF">
      <w:pPr>
        <w:pStyle w:val="Bulletlist"/>
      </w:pPr>
      <w:r w:rsidRPr="0009375B">
        <w:t>Emotional Abuse (including Domestic Abuse)</w:t>
      </w:r>
    </w:p>
    <w:p w14:paraId="799C521D" w14:textId="77777777" w:rsidR="0074029A" w:rsidRPr="0009375B" w:rsidRDefault="0074029A" w:rsidP="00AC50FF">
      <w:pPr>
        <w:pStyle w:val="Bulletlist"/>
      </w:pPr>
      <w:r w:rsidRPr="0009375B">
        <w:t>Sexual Abuse (including child sexual exploitation)</w:t>
      </w:r>
    </w:p>
    <w:p w14:paraId="7D071745" w14:textId="77777777" w:rsidR="0074029A" w:rsidRPr="0009375B" w:rsidRDefault="0074029A" w:rsidP="00AC50FF">
      <w:pPr>
        <w:pStyle w:val="Bulletlist"/>
      </w:pPr>
      <w:r w:rsidRPr="0009375B">
        <w:t>Neglect</w:t>
      </w:r>
    </w:p>
    <w:p w14:paraId="1414B246" w14:textId="77777777" w:rsidR="0074029A" w:rsidRPr="00595B3A" w:rsidRDefault="0074029A" w:rsidP="00595B3A">
      <w:pPr>
        <w:pStyle w:val="ListParagraph"/>
        <w:rPr>
          <w:b/>
          <w:bCs/>
        </w:rPr>
      </w:pPr>
      <w:r w:rsidRPr="00595B3A">
        <w:rPr>
          <w:b/>
          <w:bCs/>
        </w:rPr>
        <w:t>Signs of Abuse in Children:</w:t>
      </w:r>
    </w:p>
    <w:p w14:paraId="7907D2CF" w14:textId="77777777" w:rsidR="0074029A" w:rsidRPr="0009375B" w:rsidRDefault="0074029A" w:rsidP="00B32E3D">
      <w:pPr>
        <w:ind w:left="720"/>
        <w:rPr>
          <w:rFonts w:asciiTheme="minorHAnsi" w:hAnsiTheme="minorHAnsi" w:cstheme="minorHAnsi"/>
          <w:sz w:val="24"/>
          <w:szCs w:val="24"/>
        </w:rPr>
      </w:pPr>
      <w:r w:rsidRPr="0009375B">
        <w:rPr>
          <w:rFonts w:asciiTheme="minorHAnsi" w:hAnsiTheme="minorHAnsi" w:cstheme="minorHAnsi"/>
          <w:sz w:val="24"/>
          <w:szCs w:val="24"/>
        </w:rPr>
        <w:t>The following non-specific signs may indicate something is wrong:</w:t>
      </w:r>
    </w:p>
    <w:p w14:paraId="3C2F55EC" w14:textId="195397DE" w:rsidR="0074029A" w:rsidRPr="0009375B" w:rsidRDefault="0074029A" w:rsidP="00AC50FF">
      <w:pPr>
        <w:pStyle w:val="Bulletlist"/>
      </w:pPr>
      <w:r w:rsidRPr="0009375B">
        <w:t>Significant change in behaviour</w:t>
      </w:r>
    </w:p>
    <w:p w14:paraId="7F0008FC" w14:textId="77777777" w:rsidR="0074029A" w:rsidRPr="0009375B" w:rsidRDefault="0074029A" w:rsidP="00AC50FF">
      <w:pPr>
        <w:pStyle w:val="Bulletlist"/>
      </w:pPr>
      <w:r w:rsidRPr="0009375B">
        <w:t>Extreme anger or sadness</w:t>
      </w:r>
    </w:p>
    <w:p w14:paraId="3F65ABF9" w14:textId="77777777" w:rsidR="0074029A" w:rsidRPr="0009375B" w:rsidRDefault="00E50B73" w:rsidP="00AC50FF">
      <w:pPr>
        <w:pStyle w:val="Bulletlist"/>
      </w:pPr>
      <w:r w:rsidRPr="0009375B">
        <w:t>Aggressive and attention-needing</w:t>
      </w:r>
      <w:r w:rsidR="0074029A" w:rsidRPr="0009375B">
        <w:t xml:space="preserve"> behaviour</w:t>
      </w:r>
    </w:p>
    <w:p w14:paraId="3A83562F" w14:textId="77777777" w:rsidR="0074029A" w:rsidRPr="0009375B" w:rsidRDefault="0074029A" w:rsidP="00AC50FF">
      <w:pPr>
        <w:pStyle w:val="Bulletlist"/>
      </w:pPr>
      <w:r w:rsidRPr="0009375B">
        <w:t>Suspicious bruises with unsatisfactory explanations</w:t>
      </w:r>
    </w:p>
    <w:p w14:paraId="5B8E2409" w14:textId="77777777" w:rsidR="0074029A" w:rsidRPr="0009375B" w:rsidRDefault="0074029A" w:rsidP="00AC50FF">
      <w:pPr>
        <w:pStyle w:val="Bulletlist"/>
      </w:pPr>
      <w:r w:rsidRPr="0009375B">
        <w:t>Lack of self-esteem</w:t>
      </w:r>
    </w:p>
    <w:p w14:paraId="77095ABD" w14:textId="77777777" w:rsidR="0074029A" w:rsidRPr="0009375B" w:rsidRDefault="0074029A" w:rsidP="00AC50FF">
      <w:pPr>
        <w:pStyle w:val="Bulletlist"/>
      </w:pPr>
      <w:r w:rsidRPr="0009375B">
        <w:t>Self-injury</w:t>
      </w:r>
    </w:p>
    <w:p w14:paraId="3CEAECF6" w14:textId="77777777" w:rsidR="0074029A" w:rsidRPr="0009375B" w:rsidRDefault="0074029A" w:rsidP="00AC50FF">
      <w:pPr>
        <w:pStyle w:val="Bulletlist"/>
      </w:pPr>
      <w:r w:rsidRPr="0009375B">
        <w:t>Depression</w:t>
      </w:r>
      <w:r w:rsidR="00E50B73" w:rsidRPr="0009375B">
        <w:t xml:space="preserve"> and/or anxiousness</w:t>
      </w:r>
    </w:p>
    <w:p w14:paraId="1B916D37" w14:textId="77777777" w:rsidR="0074029A" w:rsidRPr="0009375B" w:rsidRDefault="008F55DE" w:rsidP="00AC50FF">
      <w:pPr>
        <w:pStyle w:val="Bulletlist"/>
      </w:pPr>
      <w:r w:rsidRPr="0009375B">
        <w:t>Age-inappropriate</w:t>
      </w:r>
      <w:r w:rsidR="0074029A" w:rsidRPr="0009375B">
        <w:t xml:space="preserve"> sexual behaviour</w:t>
      </w:r>
    </w:p>
    <w:p w14:paraId="35179446" w14:textId="77777777" w:rsidR="0074029A" w:rsidRPr="0009375B" w:rsidRDefault="004A53ED" w:rsidP="00AC50FF">
      <w:pPr>
        <w:pStyle w:val="Bulletlist"/>
      </w:pPr>
      <w:r w:rsidRPr="0009375B">
        <w:t>Child Sexual Exploitation</w:t>
      </w:r>
    </w:p>
    <w:p w14:paraId="64A00B3B" w14:textId="77777777" w:rsidR="004A53ED" w:rsidRPr="0009375B" w:rsidRDefault="004A53ED" w:rsidP="00AC50FF">
      <w:pPr>
        <w:pStyle w:val="Bulletlist"/>
      </w:pPr>
      <w:r w:rsidRPr="0009375B">
        <w:t>Criminality</w:t>
      </w:r>
    </w:p>
    <w:p w14:paraId="6ADBD369" w14:textId="77777777" w:rsidR="004A53ED" w:rsidRPr="0009375B" w:rsidRDefault="004A53ED" w:rsidP="00AC50FF">
      <w:pPr>
        <w:pStyle w:val="Bulletlist"/>
      </w:pPr>
      <w:r w:rsidRPr="0009375B">
        <w:t>Substance abuse</w:t>
      </w:r>
    </w:p>
    <w:p w14:paraId="0E4A6273" w14:textId="77777777" w:rsidR="00E50B73" w:rsidRPr="0009375B" w:rsidRDefault="00E50B73" w:rsidP="00AC50FF">
      <w:pPr>
        <w:pStyle w:val="Bulletlist"/>
      </w:pPr>
      <w:r w:rsidRPr="0009375B">
        <w:t>Mental health problems</w:t>
      </w:r>
    </w:p>
    <w:p w14:paraId="56AFA0A1" w14:textId="77777777" w:rsidR="00E50B73" w:rsidRPr="0009375B" w:rsidRDefault="00E50B73" w:rsidP="00AC50FF">
      <w:pPr>
        <w:pStyle w:val="Bulletlist"/>
      </w:pPr>
      <w:r w:rsidRPr="0009375B">
        <w:lastRenderedPageBreak/>
        <w:t>Poor attendance</w:t>
      </w:r>
    </w:p>
    <w:p w14:paraId="2AB22BF0" w14:textId="77777777" w:rsidR="0074029A" w:rsidRPr="00595B3A" w:rsidRDefault="0074029A" w:rsidP="00595B3A">
      <w:pPr>
        <w:pStyle w:val="ListParagraph"/>
        <w:rPr>
          <w:b/>
          <w:bCs/>
        </w:rPr>
      </w:pPr>
      <w:r w:rsidRPr="00595B3A">
        <w:rPr>
          <w:b/>
          <w:bCs/>
        </w:rPr>
        <w:t>Risk Indicators</w:t>
      </w:r>
      <w:r w:rsidR="005D6286" w:rsidRPr="00595B3A">
        <w:rPr>
          <w:b/>
          <w:bCs/>
        </w:rPr>
        <w:t>:</w:t>
      </w:r>
    </w:p>
    <w:p w14:paraId="104C5BCD" w14:textId="06F45F63"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factors described in this section are frequently found in cases of child abuse. Their presence is not proof that abuse has occurred, but:</w:t>
      </w:r>
    </w:p>
    <w:p w14:paraId="5C6A7122" w14:textId="77777777" w:rsidR="0074029A" w:rsidRPr="0009375B" w:rsidRDefault="0074029A" w:rsidP="00AC50FF">
      <w:pPr>
        <w:pStyle w:val="Bulletlist"/>
      </w:pPr>
      <w:r w:rsidRPr="0009375B">
        <w:t>Must be regarded as indicators of the possibility of significant harm</w:t>
      </w:r>
    </w:p>
    <w:p w14:paraId="7A82FEE3" w14:textId="77777777" w:rsidR="0074029A" w:rsidRPr="0009375B" w:rsidRDefault="0074029A" w:rsidP="00AC50FF">
      <w:pPr>
        <w:pStyle w:val="Bulletlist"/>
      </w:pPr>
      <w:r w:rsidRPr="0009375B">
        <w:t>Justifies the need for careful assessment and discussion with designated / named / lead person, manager, (or in the absence of all those individuals, an experienced colleague)</w:t>
      </w:r>
    </w:p>
    <w:p w14:paraId="0E794CFE" w14:textId="77777777" w:rsidR="0074029A" w:rsidRPr="0009375B" w:rsidRDefault="0074029A" w:rsidP="00AC50FF">
      <w:pPr>
        <w:pStyle w:val="Bulletlist"/>
      </w:pPr>
      <w:r w:rsidRPr="0009375B">
        <w:t>May require consultation with and / or referral to Children’s Services</w:t>
      </w:r>
    </w:p>
    <w:p w14:paraId="5E8B6FEF" w14:textId="77777777" w:rsidR="0074029A" w:rsidRPr="00091F2D" w:rsidRDefault="0074029A" w:rsidP="0074029A">
      <w:pPr>
        <w:rPr>
          <w:rFonts w:asciiTheme="minorHAnsi" w:hAnsiTheme="minorHAnsi" w:cstheme="minorHAnsi"/>
          <w:i/>
          <w:iCs/>
          <w:sz w:val="24"/>
          <w:szCs w:val="24"/>
        </w:rPr>
      </w:pPr>
      <w:r w:rsidRPr="00091F2D">
        <w:rPr>
          <w:rFonts w:asciiTheme="minorHAnsi" w:hAnsiTheme="minorHAnsi" w:cstheme="minorHAnsi"/>
          <w:i/>
          <w:iCs/>
          <w:sz w:val="24"/>
          <w:szCs w:val="24"/>
        </w:rPr>
        <w:t>The absence of such indicators does not mean that abuse or neglect has not occurred.</w:t>
      </w:r>
    </w:p>
    <w:p w14:paraId="2651FE7D" w14:textId="77777777" w:rsidR="0074029A" w:rsidRPr="00595B3A" w:rsidRDefault="0074029A" w:rsidP="00595B3A">
      <w:pPr>
        <w:pStyle w:val="ListParagraph"/>
        <w:rPr>
          <w:b/>
          <w:bCs/>
        </w:rPr>
      </w:pPr>
      <w:r w:rsidRPr="00595B3A">
        <w:rPr>
          <w:b/>
          <w:bCs/>
        </w:rPr>
        <w:t>In an abusive relationship the child may:</w:t>
      </w:r>
    </w:p>
    <w:p w14:paraId="329CD302" w14:textId="77777777" w:rsidR="0074029A" w:rsidRPr="00EB36E6" w:rsidRDefault="0074029A" w:rsidP="00AC50FF">
      <w:pPr>
        <w:pStyle w:val="Bulletlist"/>
      </w:pPr>
      <w:r w:rsidRPr="00EB36E6">
        <w:t>Appear frightened of the parent/s</w:t>
      </w:r>
    </w:p>
    <w:p w14:paraId="4557C626" w14:textId="77777777" w:rsidR="0074029A" w:rsidRPr="00EB36E6" w:rsidRDefault="0074029A" w:rsidP="00AC50FF">
      <w:pPr>
        <w:pStyle w:val="Bulletlist"/>
      </w:pPr>
      <w:r w:rsidRPr="00EB36E6">
        <w:t>Act in a way that is inappropriate to her/his age and development (though full account needs to be taken of different patterns of development and different ethnic groups)</w:t>
      </w:r>
    </w:p>
    <w:p w14:paraId="53597226" w14:textId="77777777" w:rsidR="0074029A" w:rsidRPr="00595B3A" w:rsidRDefault="0074029A" w:rsidP="00595B3A">
      <w:pPr>
        <w:pStyle w:val="ListParagraph"/>
        <w:rPr>
          <w:b/>
          <w:bCs/>
        </w:rPr>
      </w:pPr>
      <w:r w:rsidRPr="00595B3A">
        <w:rPr>
          <w:b/>
          <w:bCs/>
        </w:rPr>
        <w:t>The parent or carer may:</w:t>
      </w:r>
    </w:p>
    <w:p w14:paraId="297D0D8C" w14:textId="77777777" w:rsidR="0074029A" w:rsidRPr="0009375B" w:rsidRDefault="0074029A" w:rsidP="00AC50FF">
      <w:pPr>
        <w:pStyle w:val="Bulletlist"/>
      </w:pPr>
      <w:r w:rsidRPr="0009375B">
        <w:t>Persistently avoid child health promotion services and treatment of the child’s episodic illnesses</w:t>
      </w:r>
    </w:p>
    <w:p w14:paraId="3D7D835C" w14:textId="77777777" w:rsidR="0074029A" w:rsidRPr="0009375B" w:rsidRDefault="0074029A" w:rsidP="00AC50FF">
      <w:pPr>
        <w:pStyle w:val="Bulletlist"/>
      </w:pPr>
      <w:r w:rsidRPr="0009375B">
        <w:t>Have unrealistic expectations of the child</w:t>
      </w:r>
    </w:p>
    <w:p w14:paraId="13252F8D" w14:textId="77777777" w:rsidR="0074029A" w:rsidRPr="0009375B" w:rsidRDefault="0074029A" w:rsidP="00AC50FF">
      <w:pPr>
        <w:pStyle w:val="Bulletlist"/>
      </w:pPr>
      <w:r w:rsidRPr="0009375B">
        <w:t>Frequently complain about/to the child and may fail to provide attention or praise (high criticism/low warmth environment)</w:t>
      </w:r>
    </w:p>
    <w:p w14:paraId="149DE082" w14:textId="77777777" w:rsidR="0074029A" w:rsidRPr="0009375B" w:rsidRDefault="0074029A" w:rsidP="00AC50FF">
      <w:pPr>
        <w:pStyle w:val="Bulletlist"/>
      </w:pPr>
      <w:r w:rsidRPr="0009375B">
        <w:t>Be absent or misusing substances</w:t>
      </w:r>
    </w:p>
    <w:p w14:paraId="07BA9C1E" w14:textId="77777777" w:rsidR="0074029A" w:rsidRPr="0009375B" w:rsidRDefault="0074029A" w:rsidP="00AC50FF">
      <w:pPr>
        <w:pStyle w:val="Bulletlist"/>
      </w:pPr>
      <w:r w:rsidRPr="0009375B">
        <w:t>Persistently refuse to allow access on home visits</w:t>
      </w:r>
    </w:p>
    <w:p w14:paraId="1D03E9EA" w14:textId="77777777" w:rsidR="0074029A" w:rsidRPr="00091F2D" w:rsidRDefault="0074029A" w:rsidP="00AC50FF">
      <w:pPr>
        <w:pStyle w:val="Bulletlist"/>
      </w:pPr>
      <w:r w:rsidRPr="0009375B">
        <w:t>Be involved in domestic abuse</w:t>
      </w:r>
    </w:p>
    <w:p w14:paraId="3A3186A2"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Staff should be aware of the potential risk to children when individuals, previously known or suspected to have abused children, move into the household.</w:t>
      </w:r>
    </w:p>
    <w:p w14:paraId="1906B96A" w14:textId="77777777" w:rsidR="0074029A" w:rsidRPr="00595B3A" w:rsidRDefault="0074029A" w:rsidP="00595B3A">
      <w:pPr>
        <w:pStyle w:val="ListParagraph"/>
        <w:rPr>
          <w:b/>
          <w:bCs/>
        </w:rPr>
      </w:pPr>
      <w:r w:rsidRPr="00595B3A">
        <w:rPr>
          <w:b/>
          <w:bCs/>
        </w:rPr>
        <w:t>Recognising Physical Abuse</w:t>
      </w:r>
    </w:p>
    <w:p w14:paraId="3203D2B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following are often regarded as indicators of concern:</w:t>
      </w:r>
    </w:p>
    <w:p w14:paraId="57B709E6" w14:textId="77777777" w:rsidR="0074029A" w:rsidRPr="0009375B" w:rsidRDefault="0074029A" w:rsidP="00AC50FF">
      <w:pPr>
        <w:pStyle w:val="Bulletlist"/>
      </w:pPr>
      <w:r w:rsidRPr="0009375B">
        <w:t>An explanation which is inconsistent with an injury</w:t>
      </w:r>
    </w:p>
    <w:p w14:paraId="24039379" w14:textId="77777777" w:rsidR="0074029A" w:rsidRPr="0009375B" w:rsidRDefault="0074029A" w:rsidP="00AC50FF">
      <w:pPr>
        <w:pStyle w:val="Bulletlist"/>
      </w:pPr>
      <w:r w:rsidRPr="0009375B">
        <w:t>Several different explanations provided for an injury</w:t>
      </w:r>
    </w:p>
    <w:p w14:paraId="383D5768" w14:textId="77777777" w:rsidR="0074029A" w:rsidRPr="0009375B" w:rsidRDefault="0074029A" w:rsidP="00AC50FF">
      <w:pPr>
        <w:pStyle w:val="Bulletlist"/>
      </w:pPr>
      <w:r w:rsidRPr="0009375B">
        <w:t>Unexplained delay in seeking treatment</w:t>
      </w:r>
    </w:p>
    <w:p w14:paraId="244F1171" w14:textId="77777777" w:rsidR="0074029A" w:rsidRPr="0009375B" w:rsidRDefault="0074029A" w:rsidP="00AC50FF">
      <w:pPr>
        <w:pStyle w:val="Bulletlist"/>
      </w:pPr>
      <w:r w:rsidRPr="0009375B">
        <w:t>The parents/carers are uninterested or undisturbed by an accident or injury</w:t>
      </w:r>
    </w:p>
    <w:p w14:paraId="085CDBAB" w14:textId="77777777" w:rsidR="0074029A" w:rsidRPr="0009375B" w:rsidRDefault="0074029A" w:rsidP="00AC50FF">
      <w:pPr>
        <w:pStyle w:val="Bulletlist"/>
      </w:pPr>
      <w:r w:rsidRPr="0009375B">
        <w:lastRenderedPageBreak/>
        <w:t>Parents are absent without good reason when their child is presented for treatment</w:t>
      </w:r>
    </w:p>
    <w:p w14:paraId="6D63EAC3" w14:textId="77777777" w:rsidR="0074029A" w:rsidRPr="0009375B" w:rsidRDefault="0074029A" w:rsidP="00AC50FF">
      <w:pPr>
        <w:pStyle w:val="Bulletlist"/>
      </w:pPr>
      <w:r w:rsidRPr="0009375B">
        <w:t>Repeated presentation of minor injuries (which may represent a “cry for help” and if ignored could lead to a more serious injury)</w:t>
      </w:r>
    </w:p>
    <w:p w14:paraId="2D322B29" w14:textId="77777777" w:rsidR="0074029A" w:rsidRPr="0009375B" w:rsidRDefault="0074029A" w:rsidP="00AC50FF">
      <w:pPr>
        <w:pStyle w:val="Bulletlist"/>
      </w:pPr>
      <w:r w:rsidRPr="0009375B">
        <w:t>Family use of different doctors and A&amp;E departments</w:t>
      </w:r>
    </w:p>
    <w:p w14:paraId="78AE8228" w14:textId="77777777" w:rsidR="0074029A" w:rsidRPr="0009375B" w:rsidRDefault="0074029A" w:rsidP="00AC50FF">
      <w:pPr>
        <w:pStyle w:val="Bulletlist"/>
      </w:pPr>
      <w:r w:rsidRPr="0009375B">
        <w:t>Reluctance to give information or mention previous injuries</w:t>
      </w:r>
    </w:p>
    <w:p w14:paraId="59C4368F" w14:textId="77777777" w:rsidR="0074029A" w:rsidRPr="00595B3A" w:rsidRDefault="0074029A" w:rsidP="00595B3A">
      <w:pPr>
        <w:pStyle w:val="ListParagraph"/>
        <w:rPr>
          <w:b/>
          <w:bCs/>
        </w:rPr>
      </w:pPr>
      <w:r w:rsidRPr="00595B3A">
        <w:rPr>
          <w:b/>
          <w:bCs/>
        </w:rPr>
        <w:t>Bruising</w:t>
      </w:r>
    </w:p>
    <w:p w14:paraId="576DF9DE"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Children can have accidental bruising, but the following must be considered as </w:t>
      </w:r>
      <w:r w:rsidR="008730A3" w:rsidRPr="0009375B">
        <w:rPr>
          <w:rFonts w:asciiTheme="minorHAnsi" w:hAnsiTheme="minorHAnsi" w:cstheme="minorHAnsi"/>
          <w:sz w:val="24"/>
          <w:szCs w:val="24"/>
        </w:rPr>
        <w:t>non-accidental</w:t>
      </w:r>
      <w:r w:rsidRPr="0009375B">
        <w:rPr>
          <w:rFonts w:asciiTheme="minorHAnsi" w:hAnsiTheme="minorHAnsi" w:cstheme="minorHAnsi"/>
          <w:sz w:val="24"/>
          <w:szCs w:val="24"/>
        </w:rPr>
        <w:t xml:space="preserve"> unless there is </w:t>
      </w:r>
      <w:r w:rsidR="008F55DE" w:rsidRPr="0009375B">
        <w:rPr>
          <w:rFonts w:asciiTheme="minorHAnsi" w:hAnsiTheme="minorHAnsi" w:cstheme="minorHAnsi"/>
          <w:sz w:val="24"/>
          <w:szCs w:val="24"/>
        </w:rPr>
        <w:t>evidence,</w:t>
      </w:r>
      <w:r w:rsidRPr="0009375B">
        <w:rPr>
          <w:rFonts w:asciiTheme="minorHAnsi" w:hAnsiTheme="minorHAnsi" w:cstheme="minorHAnsi"/>
          <w:sz w:val="24"/>
          <w:szCs w:val="24"/>
        </w:rPr>
        <w:t xml:space="preserve"> or an adequate explanation provided:</w:t>
      </w:r>
    </w:p>
    <w:p w14:paraId="3117A566" w14:textId="77777777" w:rsidR="0074029A" w:rsidRPr="0009375B" w:rsidRDefault="0074029A" w:rsidP="00AC50FF">
      <w:pPr>
        <w:pStyle w:val="Bulletlist"/>
      </w:pPr>
      <w:r w:rsidRPr="0009375B">
        <w:t>Any bruising to a pre-crawling or pre-walking baby</w:t>
      </w:r>
    </w:p>
    <w:p w14:paraId="7330F52C" w14:textId="77777777" w:rsidR="0074029A" w:rsidRPr="0009375B" w:rsidRDefault="0074029A" w:rsidP="00AC50FF">
      <w:pPr>
        <w:pStyle w:val="Bulletlist"/>
      </w:pPr>
      <w:r w:rsidRPr="0009375B">
        <w:t>Bruising in or around the mouth, particularly in small babies which may indicate force feeding</w:t>
      </w:r>
    </w:p>
    <w:p w14:paraId="383A7EE3" w14:textId="77777777" w:rsidR="0074029A" w:rsidRPr="0009375B" w:rsidRDefault="0074029A" w:rsidP="00AC50FF">
      <w:pPr>
        <w:pStyle w:val="Bulletlist"/>
      </w:pPr>
      <w:r w:rsidRPr="0009375B">
        <w:t>Two simultaneous bruised eyes, without bruising to the forehead, (rarely accidental, though a single bruised eye can be accidental or abusive)</w:t>
      </w:r>
    </w:p>
    <w:p w14:paraId="3722A581" w14:textId="77777777" w:rsidR="0074029A" w:rsidRPr="0009375B" w:rsidRDefault="0074029A" w:rsidP="00AC50FF">
      <w:pPr>
        <w:pStyle w:val="Bulletlist"/>
      </w:pPr>
      <w:r w:rsidRPr="0009375B">
        <w:t>Repeated or multiple bruising on the head or on sites unlikely to be injured accidentally</w:t>
      </w:r>
    </w:p>
    <w:p w14:paraId="473413F0" w14:textId="77777777" w:rsidR="0074029A" w:rsidRPr="0009375B" w:rsidRDefault="0074029A" w:rsidP="00AC50FF">
      <w:pPr>
        <w:pStyle w:val="Bulletlist"/>
      </w:pPr>
      <w:r w:rsidRPr="0009375B">
        <w:t>Variation in colour possibly indicating injuries caused at different times</w:t>
      </w:r>
    </w:p>
    <w:p w14:paraId="33EDC25E" w14:textId="77777777" w:rsidR="0074029A" w:rsidRPr="0009375B" w:rsidRDefault="0074029A" w:rsidP="00AC50FF">
      <w:pPr>
        <w:pStyle w:val="Bulletlist"/>
      </w:pPr>
      <w:r w:rsidRPr="0009375B">
        <w:t xml:space="preserve">The outline of an object used </w:t>
      </w:r>
      <w:r w:rsidR="008F55DE" w:rsidRPr="0009375B">
        <w:t>e.g.,</w:t>
      </w:r>
      <w:r w:rsidRPr="0009375B">
        <w:t xml:space="preserve"> belt marks, </w:t>
      </w:r>
      <w:r w:rsidR="008F55DE" w:rsidRPr="0009375B">
        <w:t>handprints</w:t>
      </w:r>
      <w:r w:rsidRPr="0009375B">
        <w:t xml:space="preserve"> or a </w:t>
      </w:r>
      <w:r w:rsidR="00644562" w:rsidRPr="0009375B">
        <w:t>hairbrush</w:t>
      </w:r>
    </w:p>
    <w:p w14:paraId="4346645E" w14:textId="77777777" w:rsidR="0074029A" w:rsidRPr="0009375B" w:rsidRDefault="0074029A" w:rsidP="00AC50FF">
      <w:pPr>
        <w:pStyle w:val="Bulletlist"/>
      </w:pPr>
      <w:r w:rsidRPr="0009375B">
        <w:t>Bruising or tears around, or behind, the earlobe/s indicating injury by pulling or twisting</w:t>
      </w:r>
    </w:p>
    <w:p w14:paraId="7E854A47" w14:textId="77777777" w:rsidR="0074029A" w:rsidRPr="0009375B" w:rsidRDefault="0074029A" w:rsidP="00AC50FF">
      <w:pPr>
        <w:pStyle w:val="Bulletlist"/>
      </w:pPr>
      <w:r w:rsidRPr="0009375B">
        <w:t>Bruising around the face</w:t>
      </w:r>
    </w:p>
    <w:p w14:paraId="5A7F87B8" w14:textId="77777777" w:rsidR="0074029A" w:rsidRPr="0009375B" w:rsidRDefault="0074029A" w:rsidP="00AC50FF">
      <w:pPr>
        <w:pStyle w:val="Bulletlist"/>
      </w:pPr>
      <w:r w:rsidRPr="0009375B">
        <w:t>Grasp marks on small children</w:t>
      </w:r>
    </w:p>
    <w:p w14:paraId="6986767B" w14:textId="77777777" w:rsidR="0074029A" w:rsidRPr="0009375B" w:rsidRDefault="0074029A" w:rsidP="00AC50FF">
      <w:pPr>
        <w:pStyle w:val="Bulletlist"/>
      </w:pPr>
      <w:r w:rsidRPr="0009375B">
        <w:t>Bruising on the arms, buttocks and thighs may be an indicator of sexual abuse</w:t>
      </w:r>
    </w:p>
    <w:p w14:paraId="667C4850" w14:textId="77777777" w:rsidR="0074029A" w:rsidRPr="00595B3A" w:rsidRDefault="0074029A" w:rsidP="00595B3A">
      <w:pPr>
        <w:pStyle w:val="ListParagraph"/>
        <w:rPr>
          <w:b/>
          <w:bCs/>
        </w:rPr>
      </w:pPr>
      <w:r w:rsidRPr="00595B3A">
        <w:rPr>
          <w:b/>
          <w:bCs/>
        </w:rPr>
        <w:t>Bite Marks</w:t>
      </w:r>
    </w:p>
    <w:p w14:paraId="48EF1A06" w14:textId="48A87DE7" w:rsidR="0074029A" w:rsidRPr="00E337A5"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Bite marks can leave clear impressions of the teeth.</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Human bite marks are oval or crescent shaped. Those over 3 cm in diameter are more likely to have been caused by an a</w:t>
      </w:r>
      <w:r w:rsidRPr="00E337A5">
        <w:rPr>
          <w:rFonts w:asciiTheme="minorHAnsi" w:hAnsiTheme="minorHAnsi" w:cstheme="minorHAnsi"/>
          <w:sz w:val="24"/>
          <w:szCs w:val="24"/>
        </w:rPr>
        <w:t>dult or older child.</w:t>
      </w:r>
    </w:p>
    <w:p w14:paraId="17C646C7" w14:textId="77777777"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A medical opinion should be sought where there is any doubt over the origin of the bite.</w:t>
      </w:r>
    </w:p>
    <w:p w14:paraId="2C95F7AB" w14:textId="77777777" w:rsidR="0074029A" w:rsidRPr="00595B3A" w:rsidRDefault="0074029A" w:rsidP="00595B3A">
      <w:pPr>
        <w:pStyle w:val="ListParagraph"/>
        <w:rPr>
          <w:b/>
          <w:bCs/>
        </w:rPr>
      </w:pPr>
      <w:r w:rsidRPr="00595B3A">
        <w:rPr>
          <w:b/>
          <w:bCs/>
        </w:rPr>
        <w:t>Burns and Scalds</w:t>
      </w:r>
    </w:p>
    <w:p w14:paraId="104B1784" w14:textId="59B954B3"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 xml:space="preserve">It can be difficult to distinguish between accidental and non-accidental burns and </w:t>
      </w:r>
      <w:r w:rsidR="008F55DE" w:rsidRPr="00E337A5">
        <w:rPr>
          <w:rFonts w:asciiTheme="minorHAnsi" w:hAnsiTheme="minorHAnsi" w:cstheme="minorHAnsi"/>
          <w:sz w:val="24"/>
          <w:szCs w:val="24"/>
        </w:rPr>
        <w:t>scalds and</w:t>
      </w:r>
      <w:r w:rsidRPr="00E337A5">
        <w:rPr>
          <w:rFonts w:asciiTheme="minorHAnsi" w:hAnsiTheme="minorHAnsi" w:cstheme="minorHAnsi"/>
          <w:sz w:val="24"/>
          <w:szCs w:val="24"/>
        </w:rPr>
        <w:t xml:space="preserve"> will always require experienced medical opinion.</w:t>
      </w:r>
      <w:r w:rsidR="00AC057E" w:rsidRPr="00E337A5">
        <w:rPr>
          <w:rFonts w:asciiTheme="minorHAnsi" w:hAnsiTheme="minorHAnsi" w:cstheme="minorHAnsi"/>
          <w:sz w:val="24"/>
          <w:szCs w:val="24"/>
        </w:rPr>
        <w:t xml:space="preserve"> </w:t>
      </w:r>
      <w:r w:rsidRPr="00E337A5">
        <w:rPr>
          <w:rFonts w:asciiTheme="minorHAnsi" w:hAnsiTheme="minorHAnsi" w:cstheme="minorHAnsi"/>
          <w:sz w:val="24"/>
          <w:szCs w:val="24"/>
        </w:rPr>
        <w:t>Any burn with a clear</w:t>
      </w:r>
      <w:r w:rsidR="00173537" w:rsidRPr="00E337A5">
        <w:rPr>
          <w:rFonts w:asciiTheme="minorHAnsi" w:hAnsiTheme="minorHAnsi" w:cstheme="minorHAnsi"/>
          <w:sz w:val="24"/>
          <w:szCs w:val="24"/>
        </w:rPr>
        <w:t xml:space="preserve"> outline may be suspicious </w:t>
      </w:r>
      <w:r w:rsidR="006432A1" w:rsidRPr="00E337A5">
        <w:rPr>
          <w:rFonts w:asciiTheme="minorHAnsi" w:hAnsiTheme="minorHAnsi" w:cstheme="minorHAnsi"/>
          <w:sz w:val="24"/>
          <w:szCs w:val="24"/>
        </w:rPr>
        <w:t>e.g.</w:t>
      </w:r>
      <w:r w:rsidR="00CB2841" w:rsidRPr="00E337A5">
        <w:rPr>
          <w:rFonts w:asciiTheme="minorHAnsi" w:hAnsiTheme="minorHAnsi" w:cstheme="minorHAnsi"/>
          <w:sz w:val="24"/>
          <w:szCs w:val="24"/>
        </w:rPr>
        <w:t>:</w:t>
      </w:r>
    </w:p>
    <w:p w14:paraId="2BD1E5DE" w14:textId="77777777" w:rsidR="0074029A" w:rsidRPr="0009375B" w:rsidRDefault="0074029A" w:rsidP="00AC50FF">
      <w:pPr>
        <w:pStyle w:val="Bulletlist"/>
      </w:pPr>
      <w:r w:rsidRPr="0009375B">
        <w:lastRenderedPageBreak/>
        <w:t>Circular burns from cigarettes (but may be friction burns if along the bony protuberance of the spine)</w:t>
      </w:r>
    </w:p>
    <w:p w14:paraId="2E6C30FE" w14:textId="77777777" w:rsidR="0074029A" w:rsidRPr="0009375B" w:rsidRDefault="0074029A" w:rsidP="00AC50FF">
      <w:pPr>
        <w:pStyle w:val="Bulletlist"/>
      </w:pPr>
      <w:r w:rsidRPr="0009375B">
        <w:t>Linear burns from hot metal rods or electrical fire elements</w:t>
      </w:r>
    </w:p>
    <w:p w14:paraId="07A054B9" w14:textId="77777777" w:rsidR="0074029A" w:rsidRPr="0009375B" w:rsidRDefault="0074029A" w:rsidP="00AC50FF">
      <w:pPr>
        <w:pStyle w:val="Bulletlist"/>
      </w:pPr>
      <w:r w:rsidRPr="0009375B">
        <w:t>Burns of uniform depth over a large area</w:t>
      </w:r>
    </w:p>
    <w:p w14:paraId="2CDEE585" w14:textId="77777777" w:rsidR="0074029A" w:rsidRPr="0009375B" w:rsidRDefault="0074029A" w:rsidP="00AC50FF">
      <w:pPr>
        <w:pStyle w:val="Bulletlist"/>
      </w:pPr>
      <w:r w:rsidRPr="0009375B">
        <w:t>Scalds that have a line indicating immersion or poured liquid (a child getting into hot water is his/her own accord will struggle to get out and cause splash marks)</w:t>
      </w:r>
    </w:p>
    <w:p w14:paraId="7E17EE83" w14:textId="77777777" w:rsidR="0074029A" w:rsidRPr="0009375B" w:rsidRDefault="0074029A" w:rsidP="00AC50FF">
      <w:pPr>
        <w:pStyle w:val="Bulletlist"/>
      </w:pPr>
      <w:r w:rsidRPr="0009375B">
        <w:t>Old scars indicating previous burns/scalds which did not have appropriate treatment or adequate explanation</w:t>
      </w:r>
    </w:p>
    <w:p w14:paraId="77261790"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Scalds to the buttocks of a small child, particularly in the absence of burns to the feet, are indicative of dipping into a hot liquid or bath.</w:t>
      </w:r>
    </w:p>
    <w:p w14:paraId="0B62F8CF" w14:textId="77777777" w:rsidR="0074029A" w:rsidRPr="00595B3A" w:rsidRDefault="0074029A" w:rsidP="00595B3A">
      <w:pPr>
        <w:pStyle w:val="ListParagraph"/>
        <w:rPr>
          <w:b/>
          <w:bCs/>
        </w:rPr>
      </w:pPr>
      <w:r w:rsidRPr="00595B3A">
        <w:rPr>
          <w:b/>
          <w:bCs/>
        </w:rPr>
        <w:t>Fractures</w:t>
      </w:r>
    </w:p>
    <w:p w14:paraId="6EEFDCA9"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Fractures may cause pain, swelling and discolouration over a bone or joint.</w:t>
      </w:r>
      <w:r w:rsidR="007733EA" w:rsidRPr="0009375B">
        <w:rPr>
          <w:rFonts w:asciiTheme="minorHAnsi" w:hAnsiTheme="minorHAnsi" w:cstheme="minorHAnsi"/>
          <w:sz w:val="24"/>
          <w:szCs w:val="24"/>
        </w:rPr>
        <w:t xml:space="preserve"> </w:t>
      </w:r>
      <w:r w:rsidRPr="0009375B">
        <w:rPr>
          <w:rFonts w:asciiTheme="minorHAnsi" w:hAnsiTheme="minorHAnsi" w:cstheme="minorHAnsi"/>
          <w:sz w:val="24"/>
          <w:szCs w:val="24"/>
        </w:rPr>
        <w:t>Non-mobile children rarely sustain fractures.</w:t>
      </w:r>
    </w:p>
    <w:p w14:paraId="02F139D5"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There are grounds for concern if:</w:t>
      </w:r>
    </w:p>
    <w:p w14:paraId="7B444C5C" w14:textId="77777777" w:rsidR="0074029A" w:rsidRPr="0009375B" w:rsidRDefault="0074029A" w:rsidP="00AC50FF">
      <w:pPr>
        <w:pStyle w:val="Bulletlist"/>
      </w:pPr>
      <w:r w:rsidRPr="0009375B">
        <w:t xml:space="preserve">The history provided is vague, </w:t>
      </w:r>
      <w:r w:rsidR="008F55DE" w:rsidRPr="0009375B">
        <w:t>non-existent,</w:t>
      </w:r>
      <w:r w:rsidRPr="0009375B">
        <w:t xml:space="preserve"> or inconsistent with the fracture type</w:t>
      </w:r>
    </w:p>
    <w:p w14:paraId="0632572B" w14:textId="77777777" w:rsidR="0074029A" w:rsidRPr="0009375B" w:rsidRDefault="0074029A" w:rsidP="00AC50FF">
      <w:pPr>
        <w:pStyle w:val="Bulletlist"/>
      </w:pPr>
      <w:r w:rsidRPr="0009375B">
        <w:t>There are associated old fractures</w:t>
      </w:r>
    </w:p>
    <w:p w14:paraId="5446CCD5" w14:textId="77777777" w:rsidR="0074029A" w:rsidRPr="0009375B" w:rsidRDefault="0074029A" w:rsidP="00AC50FF">
      <w:pPr>
        <w:pStyle w:val="Bulletlist"/>
      </w:pPr>
      <w:r w:rsidRPr="0009375B">
        <w:t>Medical attention is sought after a period of delay when the fracture has caused symptoms such as swelling, pain or loss of movement</w:t>
      </w:r>
    </w:p>
    <w:p w14:paraId="3B2CFAC5" w14:textId="77777777" w:rsidR="008F55DE" w:rsidRPr="0009375B" w:rsidRDefault="0074029A" w:rsidP="00AC50FF">
      <w:pPr>
        <w:pStyle w:val="Bulletlist"/>
      </w:pPr>
      <w:r w:rsidRPr="0009375B">
        <w:t>There is an unexplained fracture in the first year of life</w:t>
      </w:r>
    </w:p>
    <w:p w14:paraId="479D26EA" w14:textId="77777777" w:rsidR="0074029A" w:rsidRPr="00595B3A" w:rsidRDefault="0074029A" w:rsidP="00595B3A">
      <w:pPr>
        <w:pStyle w:val="ListParagraph"/>
        <w:rPr>
          <w:b/>
          <w:bCs/>
        </w:rPr>
      </w:pPr>
      <w:r w:rsidRPr="00595B3A">
        <w:rPr>
          <w:b/>
          <w:bCs/>
        </w:rPr>
        <w:t>Scars</w:t>
      </w:r>
    </w:p>
    <w:p w14:paraId="72EAC68E" w14:textId="77777777" w:rsidR="0074029A" w:rsidRPr="0009375B" w:rsidRDefault="008F55DE" w:rsidP="0074029A">
      <w:pPr>
        <w:rPr>
          <w:rFonts w:asciiTheme="minorHAnsi" w:hAnsiTheme="minorHAnsi" w:cstheme="minorHAnsi"/>
          <w:sz w:val="24"/>
          <w:szCs w:val="24"/>
        </w:rPr>
      </w:pPr>
      <w:r w:rsidRPr="0009375B">
        <w:rPr>
          <w:rFonts w:asciiTheme="minorHAnsi" w:hAnsiTheme="minorHAnsi" w:cstheme="minorHAnsi"/>
          <w:sz w:val="24"/>
          <w:szCs w:val="24"/>
        </w:rPr>
        <w:t>Many</w:t>
      </w:r>
      <w:r w:rsidR="0074029A" w:rsidRPr="0009375B">
        <w:rPr>
          <w:rFonts w:asciiTheme="minorHAnsi" w:hAnsiTheme="minorHAnsi" w:cstheme="minorHAnsi"/>
          <w:sz w:val="24"/>
          <w:szCs w:val="24"/>
        </w:rPr>
        <w:t xml:space="preserve"> scars or scars of different sizes or ages, or on different parts of the body, may suggest abuse.</w:t>
      </w:r>
    </w:p>
    <w:p w14:paraId="33D036D7" w14:textId="77777777" w:rsidR="0074029A" w:rsidRPr="00595B3A" w:rsidRDefault="0074029A" w:rsidP="00595B3A">
      <w:pPr>
        <w:pStyle w:val="ListParagraph"/>
        <w:rPr>
          <w:b/>
          <w:bCs/>
        </w:rPr>
      </w:pPr>
      <w:r w:rsidRPr="00595B3A">
        <w:rPr>
          <w:b/>
          <w:bCs/>
        </w:rPr>
        <w:t>Recognising Emotional Abuse</w:t>
      </w:r>
    </w:p>
    <w:p w14:paraId="55D49651" w14:textId="287D34E8"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Emotional abuse may be difficult to recognise, as the signs are usually behavioural rather than physical.</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manifestations of emotional abuse might also indicate the presence of other kinds of abuse.</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indicators of emotional abuse are often also associated with other forms of abuse.</w:t>
      </w:r>
    </w:p>
    <w:p w14:paraId="579794D0" w14:textId="77777777"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The following may be indicators of emotional abuse:</w:t>
      </w:r>
    </w:p>
    <w:p w14:paraId="6D34E546" w14:textId="77777777" w:rsidR="0074029A" w:rsidRPr="0009375B" w:rsidRDefault="0074029A" w:rsidP="00AC50FF">
      <w:pPr>
        <w:pStyle w:val="Bulletlist"/>
      </w:pPr>
      <w:r w:rsidRPr="0009375B">
        <w:t>Developmental delay</w:t>
      </w:r>
    </w:p>
    <w:p w14:paraId="214C95FC" w14:textId="77777777" w:rsidR="0074029A" w:rsidRPr="0009375B" w:rsidRDefault="0074029A" w:rsidP="00AC50FF">
      <w:pPr>
        <w:pStyle w:val="Bulletlist"/>
      </w:pPr>
      <w:r w:rsidRPr="0009375B">
        <w:t xml:space="preserve">Abnormal attachment between a child and parent/carer </w:t>
      </w:r>
      <w:r w:rsidR="00DD525B" w:rsidRPr="0009375B">
        <w:t>e.g.,</w:t>
      </w:r>
      <w:r w:rsidRPr="0009375B">
        <w:t xml:space="preserve"> anxious, </w:t>
      </w:r>
      <w:r w:rsidR="00DD525B" w:rsidRPr="0009375B">
        <w:t>indiscriminate,</w:t>
      </w:r>
      <w:r w:rsidRPr="0009375B">
        <w:t xml:space="preserve"> or no attachment</w:t>
      </w:r>
    </w:p>
    <w:p w14:paraId="12229939" w14:textId="77777777" w:rsidR="0074029A" w:rsidRPr="0009375B" w:rsidRDefault="0074029A" w:rsidP="00AC50FF">
      <w:pPr>
        <w:pStyle w:val="Bulletlist"/>
      </w:pPr>
      <w:r w:rsidRPr="0009375B">
        <w:t>Indiscriminate attachment or failure to attach</w:t>
      </w:r>
    </w:p>
    <w:p w14:paraId="545CEDC8" w14:textId="77777777" w:rsidR="0074029A" w:rsidRPr="0009375B" w:rsidRDefault="0074029A" w:rsidP="00AC50FF">
      <w:pPr>
        <w:pStyle w:val="Bulletlist"/>
      </w:pPr>
      <w:r w:rsidRPr="0009375B">
        <w:t>Aggressive behaviour towards others</w:t>
      </w:r>
    </w:p>
    <w:p w14:paraId="0C1AF5D7" w14:textId="77777777" w:rsidR="0074029A" w:rsidRPr="0009375B" w:rsidRDefault="004A53ED" w:rsidP="00AC50FF">
      <w:pPr>
        <w:pStyle w:val="Bulletlist"/>
      </w:pPr>
      <w:r w:rsidRPr="0009375B">
        <w:lastRenderedPageBreak/>
        <w:t>Scape</w:t>
      </w:r>
      <w:r w:rsidR="0074029A" w:rsidRPr="0009375B">
        <w:t>goated within the family</w:t>
      </w:r>
    </w:p>
    <w:p w14:paraId="0155E6F7" w14:textId="77777777" w:rsidR="0074029A" w:rsidRPr="0009375B" w:rsidRDefault="0074029A" w:rsidP="00AC50FF">
      <w:pPr>
        <w:pStyle w:val="Bulletlist"/>
      </w:pPr>
      <w:r w:rsidRPr="0009375B">
        <w:t>Frozen watchfulness, particularly in pre-school children</w:t>
      </w:r>
    </w:p>
    <w:p w14:paraId="578A4B80" w14:textId="77777777" w:rsidR="0074029A" w:rsidRPr="0009375B" w:rsidRDefault="0074029A" w:rsidP="00AC50FF">
      <w:pPr>
        <w:pStyle w:val="Bulletlist"/>
      </w:pPr>
      <w:r w:rsidRPr="0009375B">
        <w:t>Low self-esteem and lack of confidence</w:t>
      </w:r>
    </w:p>
    <w:p w14:paraId="6F7F4910" w14:textId="77777777" w:rsidR="0074029A" w:rsidRPr="0009375B" w:rsidRDefault="0074029A" w:rsidP="00AC50FF">
      <w:pPr>
        <w:pStyle w:val="Bulletlist"/>
      </w:pPr>
      <w:r w:rsidRPr="0009375B">
        <w:t>Withdrawn or seen as a “loner” – difficulty relating to others</w:t>
      </w:r>
    </w:p>
    <w:p w14:paraId="0122CEC5" w14:textId="77777777" w:rsidR="0074029A" w:rsidRPr="00595B3A" w:rsidRDefault="0074029A" w:rsidP="00595B3A">
      <w:pPr>
        <w:pStyle w:val="ListParagraph"/>
        <w:rPr>
          <w:b/>
          <w:bCs/>
        </w:rPr>
      </w:pPr>
      <w:r w:rsidRPr="00595B3A">
        <w:rPr>
          <w:b/>
          <w:bCs/>
        </w:rPr>
        <w:t>Recognising Signs of Sexual Abuse</w:t>
      </w:r>
    </w:p>
    <w:p w14:paraId="2F631B08"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Boys and girls of all ages may be sexually abused and are frequently scared to say anything due to guilt and/or fear. This is particularly difficult for a child to talk </w:t>
      </w:r>
      <w:r w:rsidR="00DD525B" w:rsidRPr="0009375B">
        <w:rPr>
          <w:rFonts w:asciiTheme="minorHAnsi" w:hAnsiTheme="minorHAnsi" w:cstheme="minorHAnsi"/>
          <w:sz w:val="24"/>
          <w:szCs w:val="24"/>
        </w:rPr>
        <w:t>about,</w:t>
      </w:r>
      <w:r w:rsidRPr="0009375B">
        <w:rPr>
          <w:rFonts w:asciiTheme="minorHAnsi" w:hAnsiTheme="minorHAnsi" w:cstheme="minorHAnsi"/>
          <w:sz w:val="24"/>
          <w:szCs w:val="24"/>
        </w:rPr>
        <w:t xml:space="preserve"> and full account should be taken of the cultural sensitivities of any individual child/family.</w:t>
      </w:r>
    </w:p>
    <w:p w14:paraId="0810D5FB" w14:textId="0E731FC1"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Recognition can be </w:t>
      </w:r>
      <w:r w:rsidR="00DD525B" w:rsidRPr="0009375B">
        <w:rPr>
          <w:rFonts w:asciiTheme="minorHAnsi" w:hAnsiTheme="minorHAnsi" w:cstheme="minorHAnsi"/>
          <w:sz w:val="24"/>
          <w:szCs w:val="24"/>
        </w:rPr>
        <w:t>difficult unless</w:t>
      </w:r>
      <w:r w:rsidR="00EA119D" w:rsidRPr="0009375B">
        <w:rPr>
          <w:rFonts w:asciiTheme="minorHAnsi" w:hAnsiTheme="minorHAnsi" w:cstheme="minorHAnsi"/>
          <w:sz w:val="24"/>
          <w:szCs w:val="24"/>
        </w:rPr>
        <w:t xml:space="preserve"> the child </w:t>
      </w:r>
      <w:r w:rsidR="0066247C">
        <w:rPr>
          <w:rFonts w:asciiTheme="minorHAnsi" w:hAnsiTheme="minorHAnsi" w:cstheme="minorHAnsi"/>
          <w:sz w:val="24"/>
          <w:szCs w:val="24"/>
        </w:rPr>
        <w:t>reports abuse</w:t>
      </w:r>
      <w:r w:rsidRPr="0009375B">
        <w:rPr>
          <w:rFonts w:asciiTheme="minorHAnsi" w:hAnsiTheme="minorHAnsi" w:cstheme="minorHAnsi"/>
          <w:sz w:val="24"/>
          <w:szCs w:val="24"/>
        </w:rPr>
        <w:t xml:space="preserve"> and is believed.</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There may be no physical signs and indications are likely to be emotional/behavioural.</w:t>
      </w:r>
    </w:p>
    <w:p w14:paraId="08EDB586"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Some behavioural indicators associated with this form of abuse are:</w:t>
      </w:r>
    </w:p>
    <w:p w14:paraId="22597B69" w14:textId="77777777" w:rsidR="0074029A" w:rsidRPr="0009375B" w:rsidRDefault="0074029A" w:rsidP="00AC50FF">
      <w:pPr>
        <w:pStyle w:val="Bulletlist"/>
      </w:pPr>
      <w:r w:rsidRPr="0009375B">
        <w:t>Inappropriate sexualised conduct</w:t>
      </w:r>
    </w:p>
    <w:p w14:paraId="5DE01CEF" w14:textId="77777777" w:rsidR="0074029A" w:rsidRPr="0009375B" w:rsidRDefault="0074029A" w:rsidP="00AC50FF">
      <w:pPr>
        <w:pStyle w:val="Bulletlist"/>
      </w:pPr>
      <w:r w:rsidRPr="0009375B">
        <w:t>Sexually explicit behaviour, play or conversation, inappropriate to the child’s age</w:t>
      </w:r>
    </w:p>
    <w:p w14:paraId="79C2DE57" w14:textId="77777777" w:rsidR="0074029A" w:rsidRPr="0009375B" w:rsidRDefault="0074029A" w:rsidP="00AC50FF">
      <w:pPr>
        <w:pStyle w:val="Bulletlist"/>
      </w:pPr>
      <w:r w:rsidRPr="0009375B">
        <w:t>Continual and inappropriate or excessive masturbation</w:t>
      </w:r>
    </w:p>
    <w:p w14:paraId="43D8AC23" w14:textId="77777777" w:rsidR="0074029A" w:rsidRPr="0009375B" w:rsidRDefault="0074029A" w:rsidP="00AC50FF">
      <w:pPr>
        <w:pStyle w:val="Bulletlist"/>
      </w:pPr>
      <w:r w:rsidRPr="0009375B">
        <w:t xml:space="preserve">Self-harm (including eating disorder), </w:t>
      </w:r>
      <w:r w:rsidR="007733EA" w:rsidRPr="0009375B">
        <w:t>self-mutilation</w:t>
      </w:r>
      <w:r w:rsidRPr="0009375B">
        <w:t xml:space="preserve"> and suicide attempts</w:t>
      </w:r>
    </w:p>
    <w:p w14:paraId="6A50905B" w14:textId="77777777" w:rsidR="0074029A" w:rsidRPr="0009375B" w:rsidRDefault="0074029A" w:rsidP="00AC50FF">
      <w:pPr>
        <w:pStyle w:val="Bulletlist"/>
      </w:pPr>
      <w:r w:rsidRPr="0009375B">
        <w:t>Involvement in prostitution or indiscriminate choice of sexual partners</w:t>
      </w:r>
    </w:p>
    <w:p w14:paraId="2FBEE480" w14:textId="77777777" w:rsidR="0074029A" w:rsidRPr="0009375B" w:rsidRDefault="0074029A" w:rsidP="00AC50FF">
      <w:pPr>
        <w:pStyle w:val="Bulletlist"/>
      </w:pPr>
      <w:r w:rsidRPr="0009375B">
        <w:t>An anxious unwillingness to remove clothes e.g. for sports events (but this may be related to cultural norms or physical difficulties)</w:t>
      </w:r>
    </w:p>
    <w:p w14:paraId="4950DC7D" w14:textId="77777777" w:rsidR="0074029A" w:rsidRPr="00EF4219" w:rsidRDefault="0074029A" w:rsidP="00EF4219">
      <w:pPr>
        <w:pStyle w:val="ListParagraph"/>
        <w:rPr>
          <w:b/>
          <w:bCs/>
        </w:rPr>
      </w:pPr>
      <w:r w:rsidRPr="00EF4219">
        <w:rPr>
          <w:b/>
          <w:bCs/>
        </w:rPr>
        <w:t>Some physical indicators associated with this form of abuse are:</w:t>
      </w:r>
    </w:p>
    <w:p w14:paraId="3E278705" w14:textId="77777777" w:rsidR="0074029A" w:rsidRPr="0009375B" w:rsidRDefault="0074029A" w:rsidP="00AC50FF">
      <w:pPr>
        <w:pStyle w:val="Bulletlist"/>
      </w:pPr>
      <w:r w:rsidRPr="0009375B">
        <w:t>Pain or itching of genital area</w:t>
      </w:r>
    </w:p>
    <w:p w14:paraId="0D739BF8" w14:textId="77777777" w:rsidR="0074029A" w:rsidRPr="0009375B" w:rsidRDefault="0074029A" w:rsidP="00AC50FF">
      <w:pPr>
        <w:pStyle w:val="Bulletlist"/>
      </w:pPr>
      <w:r w:rsidRPr="0009375B">
        <w:t>Blood on underclothes</w:t>
      </w:r>
    </w:p>
    <w:p w14:paraId="273321B5" w14:textId="77777777" w:rsidR="0074029A" w:rsidRPr="0009375B" w:rsidRDefault="0074029A" w:rsidP="00AC50FF">
      <w:pPr>
        <w:pStyle w:val="Bulletlist"/>
      </w:pPr>
      <w:r w:rsidRPr="0009375B">
        <w:t xml:space="preserve">Pregnancy in a younger girl where </w:t>
      </w:r>
      <w:r w:rsidR="00EA119D" w:rsidRPr="0009375B">
        <w:t>the father of the child is not identified</w:t>
      </w:r>
    </w:p>
    <w:p w14:paraId="6FA0E176" w14:textId="77777777" w:rsidR="0074029A" w:rsidRPr="0009375B" w:rsidRDefault="0074029A" w:rsidP="00AC50FF">
      <w:pPr>
        <w:pStyle w:val="Bulletlist"/>
      </w:pPr>
      <w:r w:rsidRPr="0009375B">
        <w:t xml:space="preserve">Physical symptoms such as injuries to the genital or anal area, bruising to buttocks, abdomen and thighs, sexually transmitted disease, presence of semen on vagina, anus, external </w:t>
      </w:r>
      <w:r w:rsidR="00DD525B" w:rsidRPr="0009375B">
        <w:t>genitalia,</w:t>
      </w:r>
      <w:r w:rsidRPr="0009375B">
        <w:t xml:space="preserve"> or clothing</w:t>
      </w:r>
    </w:p>
    <w:p w14:paraId="09F65B5D" w14:textId="5D7009FF" w:rsidR="00DD525B" w:rsidRPr="0009375B" w:rsidRDefault="00DD525B" w:rsidP="00374E7B">
      <w:pPr>
        <w:rPr>
          <w:rFonts w:asciiTheme="minorHAnsi" w:hAnsiTheme="minorHAnsi" w:cstheme="minorHAnsi"/>
          <w:sz w:val="24"/>
          <w:szCs w:val="24"/>
        </w:rPr>
      </w:pPr>
      <w:r w:rsidRPr="0009375B">
        <w:rPr>
          <w:rFonts w:asciiTheme="minorHAnsi" w:hAnsiTheme="minorHAnsi" w:cstheme="minorHAnsi"/>
          <w:sz w:val="24"/>
          <w:szCs w:val="24"/>
        </w:rPr>
        <w:t xml:space="preserve">It is rare for children to make false </w:t>
      </w:r>
      <w:r w:rsidR="00556CE2">
        <w:rPr>
          <w:rFonts w:asciiTheme="minorHAnsi" w:hAnsiTheme="minorHAnsi" w:cstheme="minorHAnsi"/>
          <w:sz w:val="24"/>
          <w:szCs w:val="24"/>
        </w:rPr>
        <w:t>claims</w:t>
      </w:r>
      <w:r w:rsidRPr="0009375B">
        <w:rPr>
          <w:rFonts w:asciiTheme="minorHAnsi" w:hAnsiTheme="minorHAnsi" w:cstheme="minorHAnsi"/>
          <w:sz w:val="24"/>
          <w:szCs w:val="24"/>
        </w:rPr>
        <w:t xml:space="preserve"> about sexual abuse and any </w:t>
      </w:r>
      <w:r w:rsidR="00556CE2">
        <w:rPr>
          <w:rFonts w:asciiTheme="minorHAnsi" w:hAnsiTheme="minorHAnsi" w:cstheme="minorHAnsi"/>
          <w:sz w:val="24"/>
          <w:szCs w:val="24"/>
        </w:rPr>
        <w:t>reports</w:t>
      </w:r>
      <w:r w:rsidRPr="0009375B">
        <w:rPr>
          <w:rFonts w:asciiTheme="minorHAnsi" w:hAnsiTheme="minorHAnsi" w:cstheme="minorHAnsi"/>
          <w:sz w:val="24"/>
          <w:szCs w:val="24"/>
        </w:rPr>
        <w:t xml:space="preserve"> should always be taken seriously.</w:t>
      </w:r>
    </w:p>
    <w:p w14:paraId="4B1BBD0D" w14:textId="77777777" w:rsidR="0074029A" w:rsidRPr="00EF4219" w:rsidRDefault="0074029A" w:rsidP="00EF4219">
      <w:pPr>
        <w:pStyle w:val="ListParagraph"/>
        <w:rPr>
          <w:b/>
          <w:bCs/>
        </w:rPr>
      </w:pPr>
      <w:r w:rsidRPr="00EF4219">
        <w:rPr>
          <w:b/>
          <w:bCs/>
        </w:rPr>
        <w:t>Recognising Neglect</w:t>
      </w:r>
    </w:p>
    <w:p w14:paraId="02307365" w14:textId="1D6A94CE"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Evidence of neglect is built up over </w:t>
      </w:r>
      <w:r w:rsidR="008B0ED1" w:rsidRPr="0009375B">
        <w:rPr>
          <w:rFonts w:asciiTheme="minorHAnsi" w:hAnsiTheme="minorHAnsi" w:cstheme="minorHAnsi"/>
          <w:sz w:val="24"/>
          <w:szCs w:val="24"/>
        </w:rPr>
        <w:t>a period</w:t>
      </w:r>
      <w:r w:rsidRPr="0009375B">
        <w:rPr>
          <w:rFonts w:asciiTheme="minorHAnsi" w:hAnsiTheme="minorHAnsi" w:cstheme="minorHAnsi"/>
          <w:sz w:val="24"/>
          <w:szCs w:val="24"/>
        </w:rPr>
        <w:t xml:space="preserve"> and can cover different aspects of parenting.</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Indicators include:</w:t>
      </w:r>
    </w:p>
    <w:p w14:paraId="17C78ABD" w14:textId="77777777" w:rsidR="0074029A" w:rsidRPr="0009375B" w:rsidRDefault="0074029A" w:rsidP="00AC50FF">
      <w:pPr>
        <w:pStyle w:val="Bulletlist"/>
      </w:pPr>
      <w:r w:rsidRPr="0009375B">
        <w:lastRenderedPageBreak/>
        <w:t xml:space="preserve">Failure by parents or carers to meet the basic essential needs </w:t>
      </w:r>
      <w:r w:rsidR="008B0ED1" w:rsidRPr="0009375B">
        <w:t>e.g.,</w:t>
      </w:r>
      <w:r w:rsidRPr="0009375B">
        <w:t xml:space="preserve"> adequate food, clothes, warmth, hygiene and medical care</w:t>
      </w:r>
    </w:p>
    <w:p w14:paraId="5D222C1C" w14:textId="33489051" w:rsidR="007733EA" w:rsidRPr="0009375B" w:rsidRDefault="0074029A" w:rsidP="00AC50FF">
      <w:pPr>
        <w:pStyle w:val="Bulletlist"/>
      </w:pPr>
      <w:r w:rsidRPr="0009375B">
        <w:t xml:space="preserve">A child seen to be listless, apathetic and irresponsive with no apparent medical </w:t>
      </w:r>
      <w:r w:rsidR="007733EA" w:rsidRPr="0009375B">
        <w:t>cause</w:t>
      </w:r>
    </w:p>
    <w:p w14:paraId="0303088A" w14:textId="77777777" w:rsidR="0074029A" w:rsidRPr="0009375B" w:rsidRDefault="007733EA" w:rsidP="00AC50FF">
      <w:pPr>
        <w:pStyle w:val="Bulletlist"/>
      </w:pPr>
      <w:r w:rsidRPr="0009375B">
        <w:t>Failure</w:t>
      </w:r>
      <w:r w:rsidR="0074029A" w:rsidRPr="0009375B">
        <w:t xml:space="preserve"> of child to grow within normal expected pattern, with accompanying weight loss</w:t>
      </w:r>
    </w:p>
    <w:p w14:paraId="266B4BDC" w14:textId="77777777" w:rsidR="0074029A" w:rsidRPr="0009375B" w:rsidRDefault="0074029A" w:rsidP="00AC50FF">
      <w:pPr>
        <w:pStyle w:val="Bulletlist"/>
      </w:pPr>
      <w:r w:rsidRPr="0009375B">
        <w:t>Child thrives away from home environment</w:t>
      </w:r>
    </w:p>
    <w:p w14:paraId="7D49F376" w14:textId="77777777" w:rsidR="0074029A" w:rsidRPr="0009375B" w:rsidRDefault="0074029A" w:rsidP="00AC50FF">
      <w:pPr>
        <w:pStyle w:val="Bulletlist"/>
      </w:pPr>
      <w:r w:rsidRPr="0009375B">
        <w:t>Child frequently absent from school</w:t>
      </w:r>
    </w:p>
    <w:p w14:paraId="190E0415" w14:textId="77777777" w:rsidR="0074029A" w:rsidRPr="0009375B" w:rsidRDefault="0074029A" w:rsidP="00AC50FF">
      <w:pPr>
        <w:pStyle w:val="Bulletlist"/>
      </w:pPr>
      <w:r w:rsidRPr="0009375B">
        <w:t>Child left with adults who are intoxicated or violent</w:t>
      </w:r>
    </w:p>
    <w:p w14:paraId="5C096F8D" w14:textId="7DD3A66A" w:rsidR="004E35EA" w:rsidRDefault="0074029A" w:rsidP="004E35EA">
      <w:pPr>
        <w:pStyle w:val="Bulletlist"/>
      </w:pPr>
      <w:r w:rsidRPr="0009375B">
        <w:t>Child abandoned or left alone for excessive periods</w:t>
      </w:r>
    </w:p>
    <w:p w14:paraId="5052FA7A" w14:textId="6744A0BE" w:rsidR="004E35EA" w:rsidRPr="00EF4219" w:rsidRDefault="00296F38" w:rsidP="004E35EA">
      <w:pPr>
        <w:pStyle w:val="ListParagraph"/>
        <w:rPr>
          <w:b/>
          <w:bCs/>
        </w:rPr>
      </w:pPr>
      <w:r>
        <w:rPr>
          <w:b/>
          <w:bCs/>
        </w:rPr>
        <w:t>Graded Care Profile 2</w:t>
      </w:r>
    </w:p>
    <w:p w14:paraId="4F59244D" w14:textId="27D68A58" w:rsidR="00C86927" w:rsidRPr="00AB34A9" w:rsidRDefault="006616C5">
      <w:pPr>
        <w:rPr>
          <w:rFonts w:asciiTheme="minorHAnsi" w:hAnsiTheme="minorHAnsi" w:cstheme="minorHAnsi"/>
          <w:sz w:val="24"/>
          <w:szCs w:val="24"/>
        </w:rPr>
      </w:pPr>
      <w:r>
        <w:rPr>
          <w:rFonts w:asciiTheme="minorHAnsi" w:hAnsiTheme="minorHAnsi" w:cstheme="minorHAnsi"/>
          <w:sz w:val="24"/>
          <w:szCs w:val="24"/>
        </w:rPr>
        <w:t>The Graded Care Profile 2</w:t>
      </w:r>
      <w:r w:rsidR="00347B6E">
        <w:rPr>
          <w:rStyle w:val="FootnoteReference"/>
          <w:rFonts w:asciiTheme="minorHAnsi" w:hAnsiTheme="minorHAnsi" w:cstheme="minorHAnsi"/>
          <w:sz w:val="24"/>
          <w:szCs w:val="24"/>
        </w:rPr>
        <w:footnoteReference w:id="25"/>
      </w:r>
      <w:r w:rsidR="00AB34A9">
        <w:rPr>
          <w:rFonts w:asciiTheme="minorHAnsi" w:hAnsiTheme="minorHAnsi" w:cstheme="minorHAnsi"/>
          <w:sz w:val="24"/>
          <w:szCs w:val="24"/>
        </w:rPr>
        <w:t xml:space="preserve"> should be used to help assess neglect in addition to considering the Torbay Neglect Strategy.</w:t>
      </w:r>
    </w:p>
    <w:p w14:paraId="7E44670E" w14:textId="785E3196" w:rsidR="00E50B73" w:rsidRPr="0009375B" w:rsidRDefault="0074029A" w:rsidP="001C445A">
      <w:pPr>
        <w:pStyle w:val="Heading1"/>
      </w:pPr>
      <w:bookmarkStart w:id="38" w:name="_Appendix_4_Exploitation"/>
      <w:bookmarkStart w:id="39" w:name="_Toc206420965"/>
      <w:bookmarkEnd w:id="38"/>
      <w:r w:rsidRPr="0009375B">
        <w:t xml:space="preserve">Appendix </w:t>
      </w:r>
      <w:r w:rsidR="0064701E">
        <w:t>3</w:t>
      </w:r>
      <w:r w:rsidR="00D4161D">
        <w:t xml:space="preserve"> </w:t>
      </w:r>
      <w:r w:rsidR="00E50B73" w:rsidRPr="0009375B">
        <w:t>Exploitation (including Child Sex Exploitation, Child Criminal Exploitation and County Lines)</w:t>
      </w:r>
      <w:bookmarkEnd w:id="39"/>
    </w:p>
    <w:p w14:paraId="213272D5"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The following list of indicators is not exhaustive or </w:t>
      </w:r>
      <w:r w:rsidR="003E695F" w:rsidRPr="0009375B">
        <w:rPr>
          <w:rFonts w:asciiTheme="minorHAnsi" w:hAnsiTheme="minorHAnsi" w:cstheme="minorHAnsi"/>
          <w:sz w:val="24"/>
          <w:szCs w:val="24"/>
        </w:rPr>
        <w:t>definitive,</w:t>
      </w:r>
      <w:r w:rsidRPr="0009375B">
        <w:rPr>
          <w:rFonts w:asciiTheme="minorHAnsi" w:hAnsiTheme="minorHAnsi" w:cstheme="minorHAnsi"/>
          <w:sz w:val="24"/>
          <w:szCs w:val="24"/>
        </w:rPr>
        <w:t xml:space="preserve"> but it does highlight common signs which can assist professionals in identifying children or young people who may be victims of sexual</w:t>
      </w:r>
      <w:r w:rsidR="00E50B73" w:rsidRPr="0009375B">
        <w:rPr>
          <w:rFonts w:asciiTheme="minorHAnsi" w:hAnsiTheme="minorHAnsi" w:cstheme="minorHAnsi"/>
          <w:sz w:val="24"/>
          <w:szCs w:val="24"/>
        </w:rPr>
        <w:t xml:space="preserve"> or criminal</w:t>
      </w:r>
      <w:r w:rsidRPr="0009375B">
        <w:rPr>
          <w:rFonts w:asciiTheme="minorHAnsi" w:hAnsiTheme="minorHAnsi" w:cstheme="minorHAnsi"/>
          <w:sz w:val="24"/>
          <w:szCs w:val="24"/>
        </w:rPr>
        <w:t xml:space="preserve"> exploitation.</w:t>
      </w:r>
    </w:p>
    <w:p w14:paraId="276C1AD7" w14:textId="77777777" w:rsidR="0074029A" w:rsidRPr="00EF4219" w:rsidRDefault="0074029A" w:rsidP="00EF4219">
      <w:pPr>
        <w:pStyle w:val="ListParagraph"/>
        <w:rPr>
          <w:b/>
          <w:bCs/>
        </w:rPr>
      </w:pPr>
      <w:r w:rsidRPr="00EF4219">
        <w:rPr>
          <w:b/>
          <w:bCs/>
        </w:rPr>
        <w:t>Signs include:</w:t>
      </w:r>
    </w:p>
    <w:p w14:paraId="794E6C30" w14:textId="77777777" w:rsidR="0074029A" w:rsidRPr="0009375B" w:rsidRDefault="0074029A" w:rsidP="00AC50FF">
      <w:pPr>
        <w:pStyle w:val="Bulletlist"/>
      </w:pPr>
      <w:r w:rsidRPr="0009375B">
        <w:t>going missing from home or school</w:t>
      </w:r>
    </w:p>
    <w:p w14:paraId="50997595" w14:textId="77777777" w:rsidR="0074029A" w:rsidRPr="0009375B" w:rsidRDefault="0074029A" w:rsidP="00AC50FF">
      <w:pPr>
        <w:pStyle w:val="Bulletlist"/>
      </w:pPr>
      <w:r w:rsidRPr="0009375B">
        <w:t>regular school absence/truanting</w:t>
      </w:r>
    </w:p>
    <w:p w14:paraId="2A40B09E" w14:textId="77777777" w:rsidR="0074029A" w:rsidRPr="0009375B" w:rsidRDefault="0074029A" w:rsidP="00AC50FF">
      <w:pPr>
        <w:pStyle w:val="Bulletlist"/>
      </w:pPr>
      <w:r w:rsidRPr="0009375B">
        <w:t>underage sexual activity</w:t>
      </w:r>
    </w:p>
    <w:p w14:paraId="0EC46EEC" w14:textId="77777777" w:rsidR="0074029A" w:rsidRPr="0009375B" w:rsidRDefault="0074029A" w:rsidP="00AC50FF">
      <w:pPr>
        <w:pStyle w:val="Bulletlist"/>
      </w:pPr>
      <w:r w:rsidRPr="0009375B">
        <w:t>inappropriate sexual or sexualised behaviour</w:t>
      </w:r>
    </w:p>
    <w:p w14:paraId="20E01F30" w14:textId="77777777" w:rsidR="0074029A" w:rsidRPr="0009375B" w:rsidRDefault="0074029A" w:rsidP="00AC50FF">
      <w:pPr>
        <w:pStyle w:val="Bulletlist"/>
      </w:pPr>
      <w:r w:rsidRPr="0009375B">
        <w:t>sexually risky behaviour, 'swapping' sex</w:t>
      </w:r>
    </w:p>
    <w:p w14:paraId="51194AE7" w14:textId="77777777" w:rsidR="0074029A" w:rsidRPr="0009375B" w:rsidRDefault="0074029A" w:rsidP="00AC50FF">
      <w:pPr>
        <w:pStyle w:val="Bulletlist"/>
      </w:pPr>
      <w:r w:rsidRPr="0009375B">
        <w:t>repeat sexually transmitted infections</w:t>
      </w:r>
    </w:p>
    <w:p w14:paraId="525B7149" w14:textId="77777777" w:rsidR="0074029A" w:rsidRPr="0009375B" w:rsidRDefault="0074029A" w:rsidP="00AC50FF">
      <w:pPr>
        <w:pStyle w:val="Bulletlist"/>
      </w:pPr>
      <w:r w:rsidRPr="0009375B">
        <w:t>in girls, repeat pregnancy, abortions, miscarriage</w:t>
      </w:r>
    </w:p>
    <w:p w14:paraId="1915D08B" w14:textId="77777777" w:rsidR="0074029A" w:rsidRPr="0009375B" w:rsidRDefault="0074029A" w:rsidP="00AC50FF">
      <w:pPr>
        <w:pStyle w:val="Bulletlist"/>
      </w:pPr>
      <w:r w:rsidRPr="0009375B">
        <w:t>receiving unexplained gifts or gifts from unknown sources</w:t>
      </w:r>
    </w:p>
    <w:p w14:paraId="74EE21DC" w14:textId="77777777" w:rsidR="0074029A" w:rsidRPr="0009375B" w:rsidRDefault="0074029A" w:rsidP="00AC50FF">
      <w:pPr>
        <w:pStyle w:val="Bulletlist"/>
      </w:pPr>
      <w:r w:rsidRPr="0009375B">
        <w:t>having multiple mobile phones and worrying about losing contact via mobile</w:t>
      </w:r>
    </w:p>
    <w:p w14:paraId="6E95EC0E" w14:textId="77777777" w:rsidR="0074029A" w:rsidRPr="0009375B" w:rsidRDefault="0074029A" w:rsidP="00AC50FF">
      <w:pPr>
        <w:pStyle w:val="Bulletlist"/>
      </w:pPr>
      <w:r w:rsidRPr="0009375B">
        <w:t>online safety concerns such as youth produced sexual imagery or being coerced into sharing explicit images.</w:t>
      </w:r>
    </w:p>
    <w:p w14:paraId="088DCE19" w14:textId="77777777" w:rsidR="0074029A" w:rsidRPr="0009375B" w:rsidRDefault="0074029A" w:rsidP="00AC50FF">
      <w:pPr>
        <w:pStyle w:val="Bulletlist"/>
      </w:pPr>
      <w:r w:rsidRPr="0009375B">
        <w:lastRenderedPageBreak/>
        <w:t>having unaffordable new things (clothes, mobile) or expensive habits (alcohol, drugs)</w:t>
      </w:r>
    </w:p>
    <w:p w14:paraId="4328560C" w14:textId="77777777" w:rsidR="0074029A" w:rsidRPr="0009375B" w:rsidRDefault="0074029A" w:rsidP="00AC50FF">
      <w:pPr>
        <w:pStyle w:val="Bulletlist"/>
      </w:pPr>
      <w:r w:rsidRPr="0009375B">
        <w:t>changes in the way they dress</w:t>
      </w:r>
    </w:p>
    <w:p w14:paraId="7D79D057" w14:textId="77777777" w:rsidR="0074029A" w:rsidRPr="0009375B" w:rsidRDefault="0074029A" w:rsidP="00AC50FF">
      <w:pPr>
        <w:pStyle w:val="Bulletlist"/>
      </w:pPr>
      <w:r w:rsidRPr="0009375B">
        <w:t>going to hotels or other unusual locations to meet friends</w:t>
      </w:r>
    </w:p>
    <w:p w14:paraId="453A8C78" w14:textId="77777777" w:rsidR="0074029A" w:rsidRPr="0009375B" w:rsidRDefault="0074029A" w:rsidP="00AC50FF">
      <w:pPr>
        <w:pStyle w:val="Bulletlist"/>
      </w:pPr>
      <w:r w:rsidRPr="0009375B">
        <w:t>seen at known places of concern</w:t>
      </w:r>
    </w:p>
    <w:p w14:paraId="722BC2F7" w14:textId="77777777" w:rsidR="0074029A" w:rsidRPr="0009375B" w:rsidRDefault="0074029A" w:rsidP="00AC50FF">
      <w:pPr>
        <w:pStyle w:val="Bulletlist"/>
      </w:pPr>
      <w:r w:rsidRPr="0009375B">
        <w:t>moving around the country, appearing in new towns or cities, not knowing where they are</w:t>
      </w:r>
    </w:p>
    <w:p w14:paraId="13E362BD" w14:textId="77777777" w:rsidR="0074029A" w:rsidRPr="0009375B" w:rsidRDefault="0074029A" w:rsidP="00AC50FF">
      <w:pPr>
        <w:pStyle w:val="Bulletlist"/>
      </w:pPr>
      <w:r w:rsidRPr="0009375B">
        <w:t>getting in/out of different cars driven by unknown adults</w:t>
      </w:r>
    </w:p>
    <w:p w14:paraId="154F9A72" w14:textId="77777777" w:rsidR="0074029A" w:rsidRPr="0009375B" w:rsidRDefault="0074029A" w:rsidP="00AC50FF">
      <w:pPr>
        <w:pStyle w:val="Bulletlist"/>
      </w:pPr>
      <w:r w:rsidRPr="0009375B">
        <w:t>having older boyfriends or girlfriends</w:t>
      </w:r>
    </w:p>
    <w:p w14:paraId="29E4BA38" w14:textId="77777777" w:rsidR="0074029A" w:rsidRPr="0009375B" w:rsidRDefault="0074029A" w:rsidP="00AC50FF">
      <w:pPr>
        <w:pStyle w:val="Bulletlist"/>
      </w:pPr>
      <w:r w:rsidRPr="0009375B">
        <w:t>contact with known perpetrators</w:t>
      </w:r>
    </w:p>
    <w:p w14:paraId="46C8AFAA" w14:textId="77777777" w:rsidR="0074029A" w:rsidRPr="0009375B" w:rsidRDefault="0074029A" w:rsidP="00AC50FF">
      <w:pPr>
        <w:pStyle w:val="Bulletlist"/>
      </w:pPr>
      <w:r w:rsidRPr="0009375B">
        <w:t>involved in abusive relationships, intimidated and fearful of certain people or situations</w:t>
      </w:r>
    </w:p>
    <w:p w14:paraId="1C07E4E0" w14:textId="77777777" w:rsidR="0074029A" w:rsidRPr="0009375B" w:rsidRDefault="0074029A" w:rsidP="00AC50FF">
      <w:pPr>
        <w:pStyle w:val="Bulletlist"/>
      </w:pPr>
      <w:r w:rsidRPr="0009375B">
        <w:t>hanging out with groups of older people, or anti-social groups, or with other vulnerable peers</w:t>
      </w:r>
    </w:p>
    <w:p w14:paraId="75E4303A" w14:textId="77777777" w:rsidR="0074029A" w:rsidRPr="0009375B" w:rsidRDefault="0074029A" w:rsidP="00AC50FF">
      <w:pPr>
        <w:pStyle w:val="Bulletlist"/>
      </w:pPr>
      <w:r w:rsidRPr="0009375B">
        <w:t>associating with other young people involved in sexual exploitation</w:t>
      </w:r>
    </w:p>
    <w:p w14:paraId="4E1B0C84" w14:textId="77777777" w:rsidR="0074029A" w:rsidRPr="0009375B" w:rsidRDefault="0074029A" w:rsidP="00AC50FF">
      <w:pPr>
        <w:pStyle w:val="Bulletlist"/>
      </w:pPr>
      <w:r w:rsidRPr="0009375B">
        <w:t>recruiting other young people to exploitative situations</w:t>
      </w:r>
    </w:p>
    <w:p w14:paraId="7EBC1012" w14:textId="77777777" w:rsidR="0074029A" w:rsidRPr="0009375B" w:rsidRDefault="0074029A" w:rsidP="00AC50FF">
      <w:pPr>
        <w:pStyle w:val="Bulletlist"/>
      </w:pPr>
      <w:r w:rsidRPr="0009375B">
        <w:t>truancy, exclusion, disengagement with school, opting out of education altogether</w:t>
      </w:r>
    </w:p>
    <w:p w14:paraId="0FC186DE" w14:textId="77777777" w:rsidR="0074029A" w:rsidRPr="0009375B" w:rsidRDefault="0074029A" w:rsidP="00AC50FF">
      <w:pPr>
        <w:pStyle w:val="Bulletlist"/>
      </w:pPr>
      <w:r w:rsidRPr="0009375B">
        <w:t>unexplained changes in behaviour or personality (chaotic, aggressive, sexual)</w:t>
      </w:r>
    </w:p>
    <w:p w14:paraId="0E5F9DBC" w14:textId="77777777" w:rsidR="0074029A" w:rsidRPr="0009375B" w:rsidRDefault="0074029A" w:rsidP="00AC50FF">
      <w:pPr>
        <w:pStyle w:val="Bulletlist"/>
      </w:pPr>
      <w:r w:rsidRPr="0009375B">
        <w:t>mood swings, volatile behaviour, emotional distress</w:t>
      </w:r>
    </w:p>
    <w:p w14:paraId="0532F9C9" w14:textId="77777777" w:rsidR="0074029A" w:rsidRPr="0009375B" w:rsidRDefault="0074029A" w:rsidP="00AC50FF">
      <w:pPr>
        <w:pStyle w:val="Bulletlist"/>
      </w:pPr>
      <w:r w:rsidRPr="0009375B">
        <w:t>self-harming, suicidal thoughts, suicide attempts, overdosing, eating disorders</w:t>
      </w:r>
    </w:p>
    <w:p w14:paraId="0FA5483F" w14:textId="77777777" w:rsidR="0074029A" w:rsidRPr="0009375B" w:rsidRDefault="0074029A" w:rsidP="00AC50FF">
      <w:pPr>
        <w:pStyle w:val="Bulletlist"/>
      </w:pPr>
      <w:r w:rsidRPr="0009375B">
        <w:t>drug or alcohol misuse</w:t>
      </w:r>
    </w:p>
    <w:p w14:paraId="52D16384" w14:textId="77777777" w:rsidR="0074029A" w:rsidRPr="0009375B" w:rsidRDefault="0074029A" w:rsidP="00AC50FF">
      <w:pPr>
        <w:pStyle w:val="Bulletlist"/>
      </w:pPr>
      <w:r w:rsidRPr="0009375B">
        <w:t>getting involved in crime</w:t>
      </w:r>
    </w:p>
    <w:p w14:paraId="45E3957F" w14:textId="77777777" w:rsidR="0074029A" w:rsidRPr="0009375B" w:rsidRDefault="0074029A" w:rsidP="00AC50FF">
      <w:pPr>
        <w:pStyle w:val="Bulletlist"/>
      </w:pPr>
      <w:r w:rsidRPr="0009375B">
        <w:t>police involvement, police records</w:t>
      </w:r>
    </w:p>
    <w:p w14:paraId="46EAFB1C" w14:textId="77777777" w:rsidR="0074029A" w:rsidRPr="0009375B" w:rsidRDefault="0074029A" w:rsidP="00AC50FF">
      <w:pPr>
        <w:pStyle w:val="Bulletlist"/>
      </w:pPr>
      <w:r w:rsidRPr="0009375B">
        <w:t>involved in gangs, gang fights, gang membership</w:t>
      </w:r>
    </w:p>
    <w:p w14:paraId="3FB03012" w14:textId="77777777" w:rsidR="0074029A" w:rsidRPr="0009375B" w:rsidRDefault="0074029A" w:rsidP="00AC50FF">
      <w:pPr>
        <w:pStyle w:val="Bulletlist"/>
      </w:pPr>
      <w:r w:rsidRPr="0009375B">
        <w:t>injuries from physical assault, physical restraint, sexual assault.</w:t>
      </w:r>
    </w:p>
    <w:p w14:paraId="653106A4" w14:textId="77777777" w:rsidR="00B26445" w:rsidRPr="00D56E20" w:rsidRDefault="00B26445" w:rsidP="00D56E20">
      <w:pPr>
        <w:pStyle w:val="ListParagraph"/>
        <w:rPr>
          <w:b/>
          <w:bCs/>
        </w:rPr>
      </w:pPr>
      <w:r w:rsidRPr="00D56E20">
        <w:rPr>
          <w:b/>
          <w:bCs/>
        </w:rPr>
        <w:t>Consent</w:t>
      </w:r>
    </w:p>
    <w:p w14:paraId="24D8B532" w14:textId="77777777" w:rsidR="00B26445" w:rsidRPr="00A66F3C" w:rsidRDefault="00B26445" w:rsidP="00B26445">
      <w:pPr>
        <w:spacing w:after="300" w:line="360" w:lineRule="atLeast"/>
        <w:rPr>
          <w:rFonts w:asciiTheme="minorHAnsi" w:hAnsiTheme="minorHAnsi" w:cstheme="minorHAnsi"/>
          <w:color w:val="525455"/>
          <w:sz w:val="24"/>
          <w:szCs w:val="24"/>
          <w:lang w:eastAsia="en-GB"/>
        </w:rPr>
      </w:pPr>
      <w:r w:rsidRPr="0009375B">
        <w:rPr>
          <w:rFonts w:asciiTheme="minorHAnsi" w:hAnsiTheme="minorHAnsi" w:cstheme="minorHAnsi"/>
          <w:sz w:val="24"/>
          <w:szCs w:val="24"/>
          <w:lang w:eastAsia="en-GB"/>
        </w:rPr>
        <w:t xml:space="preserve">Gillick competency and Fraser guidelines help people who work with children to balance the need to listen to children's wishes with the responsibility to keep them safe. When practitioners are trying to decide whether a child is mature enough to make decisions about things that affect them, they often talk about whether the child is 'Gillick competent' or whether they meet the 'Fraser guidelines'. Although the two terms are frequently used together and originate from the same legal case, there are distinct differences between </w:t>
      </w:r>
      <w:r w:rsidRPr="0009375B">
        <w:rPr>
          <w:rFonts w:asciiTheme="minorHAnsi" w:hAnsiTheme="minorHAnsi" w:cstheme="minorHAnsi"/>
          <w:sz w:val="24"/>
          <w:szCs w:val="24"/>
          <w:lang w:eastAsia="en-GB"/>
        </w:rPr>
        <w:lastRenderedPageBreak/>
        <w:t xml:space="preserve">them but often refer to children in relation to health issues </w:t>
      </w:r>
      <w:hyperlink r:id="rId24" w:history="1">
        <w:r w:rsidRPr="0009375B">
          <w:rPr>
            <w:rStyle w:val="Hyperlink"/>
            <w:rFonts w:asciiTheme="minorHAnsi" w:hAnsiTheme="minorHAnsi" w:cstheme="minorHAnsi"/>
            <w:sz w:val="24"/>
            <w:szCs w:val="24"/>
            <w:lang w:eastAsia="en-GB"/>
          </w:rPr>
          <w:t>NSPCC Gillick Competent Frasier Guidelines</w:t>
        </w:r>
      </w:hyperlink>
    </w:p>
    <w:p w14:paraId="28ABFD0E" w14:textId="4E4969EC" w:rsidR="00B26445" w:rsidRPr="009E04F8" w:rsidRDefault="00B26445" w:rsidP="00D56E20">
      <w:pPr>
        <w:pStyle w:val="ListParagraph"/>
        <w:rPr>
          <w:lang w:eastAsia="en-GB"/>
        </w:rPr>
      </w:pPr>
      <w:r w:rsidRPr="009E04F8">
        <w:rPr>
          <w:lang w:eastAsia="en-GB"/>
        </w:rPr>
        <w:t>In relation to children who are exploited consideration should be given to if a child is consenting but</w:t>
      </w:r>
      <w:r w:rsidR="009E04F8" w:rsidRPr="009E04F8">
        <w:rPr>
          <w:lang w:eastAsia="en-GB"/>
        </w:rPr>
        <w:t>:</w:t>
      </w:r>
    </w:p>
    <w:p w14:paraId="6917DD46" w14:textId="77777777" w:rsidR="00B26445" w:rsidRPr="0009375B" w:rsidRDefault="00B26445" w:rsidP="00AC50FF">
      <w:pPr>
        <w:pStyle w:val="Bulletlist"/>
        <w:rPr>
          <w:lang w:eastAsia="en-GB"/>
        </w:rPr>
      </w:pPr>
      <w:r w:rsidRPr="0009375B">
        <w:rPr>
          <w:lang w:eastAsia="en-GB"/>
        </w:rPr>
        <w:t xml:space="preserve">the structure of grooming by their abuser </w:t>
      </w:r>
      <w:r w:rsidR="0020161C" w:rsidRPr="0009375B">
        <w:rPr>
          <w:lang w:eastAsia="en-GB"/>
        </w:rPr>
        <w:t>means they</w:t>
      </w:r>
      <w:r w:rsidRPr="0009375B">
        <w:rPr>
          <w:lang w:eastAsia="en-GB"/>
        </w:rPr>
        <w:t xml:space="preserve"> do not understand the power differential, and they will often side with their abuser </w:t>
      </w:r>
      <w:r w:rsidR="00FA2F3B" w:rsidRPr="0009375B">
        <w:rPr>
          <w:lang w:eastAsia="en-GB"/>
        </w:rPr>
        <w:t>(coerced</w:t>
      </w:r>
      <w:r w:rsidRPr="0009375B">
        <w:rPr>
          <w:lang w:eastAsia="en-GB"/>
        </w:rPr>
        <w:t xml:space="preserve"> abused </w:t>
      </w:r>
      <w:r w:rsidR="00FA2F3B" w:rsidRPr="0009375B">
        <w:rPr>
          <w:lang w:eastAsia="en-GB"/>
        </w:rPr>
        <w:t>consent)</w:t>
      </w:r>
    </w:p>
    <w:p w14:paraId="5390A271" w14:textId="77777777" w:rsidR="00B26445" w:rsidRPr="0009375B" w:rsidRDefault="00B26445" w:rsidP="00AC50FF">
      <w:pPr>
        <w:pStyle w:val="Bulletlist"/>
        <w:rPr>
          <w:lang w:eastAsia="en-GB"/>
        </w:rPr>
      </w:pPr>
      <w:r w:rsidRPr="0009375B">
        <w:rPr>
          <w:lang w:eastAsia="en-GB"/>
        </w:rPr>
        <w:t xml:space="preserve">they believe that their own and or families survival depends on them and therefore they are exploited for money, food, drugs and or accommodation </w:t>
      </w:r>
      <w:r w:rsidR="00FA2F3B" w:rsidRPr="0009375B">
        <w:rPr>
          <w:lang w:eastAsia="en-GB"/>
        </w:rPr>
        <w:t>(survival</w:t>
      </w:r>
      <w:r w:rsidRPr="0009375B">
        <w:rPr>
          <w:lang w:eastAsia="en-GB"/>
        </w:rPr>
        <w:t xml:space="preserve"> abused </w:t>
      </w:r>
      <w:r w:rsidR="00FA2F3B" w:rsidRPr="0009375B">
        <w:rPr>
          <w:lang w:eastAsia="en-GB"/>
        </w:rPr>
        <w:t>consent)</w:t>
      </w:r>
    </w:p>
    <w:p w14:paraId="6EB4A4FC" w14:textId="77777777" w:rsidR="00B26445" w:rsidRPr="0009375B" w:rsidRDefault="00B26445" w:rsidP="00AC50FF">
      <w:pPr>
        <w:pStyle w:val="Bulletlist"/>
        <w:rPr>
          <w:lang w:eastAsia="en-GB"/>
        </w:rPr>
      </w:pPr>
      <w:r w:rsidRPr="0009375B">
        <w:rPr>
          <w:lang w:eastAsia="en-GB"/>
        </w:rPr>
        <w:t xml:space="preserve">normalising violent non – consenting sex (given access to pornography, sexting, music lyrics, gang culture, peer </w:t>
      </w:r>
      <w:r w:rsidR="00FA2F3B" w:rsidRPr="0009375B">
        <w:rPr>
          <w:lang w:eastAsia="en-GB"/>
        </w:rPr>
        <w:t>pressure)</w:t>
      </w:r>
      <w:r w:rsidRPr="0009375B">
        <w:rPr>
          <w:lang w:eastAsia="en-GB"/>
        </w:rPr>
        <w:t xml:space="preserve"> other young people sometimes groom others to get out of being abused or assaulted themselves. </w:t>
      </w:r>
      <w:r w:rsidR="0020161C" w:rsidRPr="0009375B">
        <w:rPr>
          <w:lang w:eastAsia="en-GB"/>
        </w:rPr>
        <w:t>(abused</w:t>
      </w:r>
      <w:r w:rsidRPr="0009375B">
        <w:rPr>
          <w:lang w:eastAsia="en-GB"/>
        </w:rPr>
        <w:t xml:space="preserve"> normalised </w:t>
      </w:r>
      <w:r w:rsidR="009C344F" w:rsidRPr="0009375B">
        <w:rPr>
          <w:lang w:eastAsia="en-GB"/>
        </w:rPr>
        <w:t>consent)</w:t>
      </w:r>
    </w:p>
    <w:p w14:paraId="29BA5AFB" w14:textId="2E5EB81D" w:rsidR="00E50B73" w:rsidRPr="00E43755" w:rsidRDefault="00B26445" w:rsidP="00AC50FF">
      <w:pPr>
        <w:pStyle w:val="Bulletlist"/>
        <w:rPr>
          <w:lang w:eastAsia="en-GB"/>
        </w:rPr>
      </w:pPr>
      <w:r w:rsidRPr="0009375B">
        <w:rPr>
          <w:lang w:eastAsia="en-GB"/>
        </w:rPr>
        <w:t xml:space="preserve">professionals unconsciously normalise the abuse </w:t>
      </w:r>
      <w:r w:rsidR="00FA2F3B" w:rsidRPr="0009375B">
        <w:rPr>
          <w:lang w:eastAsia="en-GB"/>
        </w:rPr>
        <w:t>i.e.</w:t>
      </w:r>
      <w:r w:rsidRPr="0009375B">
        <w:rPr>
          <w:lang w:eastAsia="en-GB"/>
        </w:rPr>
        <w:t xml:space="preserve"> </w:t>
      </w:r>
      <w:r w:rsidR="00FA2F3B" w:rsidRPr="0009375B">
        <w:rPr>
          <w:lang w:eastAsia="en-GB"/>
        </w:rPr>
        <w:t>“all</w:t>
      </w:r>
      <w:r w:rsidRPr="0009375B">
        <w:rPr>
          <w:lang w:eastAsia="en-GB"/>
        </w:rPr>
        <w:t xml:space="preserve"> 14 year olds have sex</w:t>
      </w:r>
      <w:r w:rsidR="00FA2F3B" w:rsidRPr="0009375B">
        <w:rPr>
          <w:lang w:eastAsia="en-GB"/>
        </w:rPr>
        <w:t>”</w:t>
      </w:r>
      <w:r w:rsidRPr="0009375B">
        <w:rPr>
          <w:lang w:eastAsia="en-GB"/>
        </w:rPr>
        <w:t xml:space="preserve"> </w:t>
      </w:r>
      <w:r w:rsidR="00FA2F3B" w:rsidRPr="0009375B">
        <w:rPr>
          <w:lang w:eastAsia="en-GB"/>
        </w:rPr>
        <w:t>(</w:t>
      </w:r>
      <w:r w:rsidRPr="0009375B">
        <w:rPr>
          <w:lang w:eastAsia="en-GB"/>
        </w:rPr>
        <w:t xml:space="preserve">professional condoned abused </w:t>
      </w:r>
      <w:r w:rsidR="0020161C" w:rsidRPr="0009375B">
        <w:rPr>
          <w:lang w:eastAsia="en-GB"/>
        </w:rPr>
        <w:t>consent)</w:t>
      </w:r>
    </w:p>
    <w:p w14:paraId="6D410F78" w14:textId="77777777" w:rsidR="00E50B73" w:rsidRPr="0009375B" w:rsidRDefault="00E50B73" w:rsidP="009E04F8">
      <w:pPr>
        <w:pStyle w:val="ListParagraph"/>
      </w:pPr>
      <w:r w:rsidRPr="0009375B">
        <w:t>County lines is a term used to describe gangs an</w:t>
      </w:r>
      <w:r w:rsidR="009F00D7" w:rsidRPr="0009375B">
        <w:t>d</w:t>
      </w:r>
      <w:r w:rsidRPr="0009375B">
        <w:t xml:space="preserve"> </w:t>
      </w:r>
      <w:r w:rsidR="009F00D7" w:rsidRPr="0009375B">
        <w:t>organised</w:t>
      </w:r>
      <w:r w:rsidRPr="0009375B">
        <w:t xml:space="preserve"> criminal networks involved in the exporting of </w:t>
      </w:r>
      <w:r w:rsidR="009F00D7" w:rsidRPr="0009375B">
        <w:t>illegal</w:t>
      </w:r>
      <w:r w:rsidRPr="0009375B">
        <w:t xml:space="preserve"> drugs (primarily crack cocaine and </w:t>
      </w:r>
      <w:r w:rsidR="009F00D7" w:rsidRPr="0009375B">
        <w:t>heroin</w:t>
      </w:r>
      <w:r w:rsidRPr="0009375B">
        <w:t>) into one or more importing areas (within the UK), using dedicated mobile phone lines or other</w:t>
      </w:r>
      <w:r w:rsidR="009F00D7" w:rsidRPr="0009375B">
        <w:t xml:space="preserve"> form of ‘deal line.’</w:t>
      </w:r>
    </w:p>
    <w:p w14:paraId="73FB68F3" w14:textId="77777777" w:rsidR="00562A8F" w:rsidRPr="0034746C" w:rsidRDefault="009F00D7" w:rsidP="009E04F8">
      <w:pPr>
        <w:pStyle w:val="ListParagraph"/>
      </w:pPr>
      <w:r w:rsidRPr="0009375B">
        <w:t>Exploitation is an integral part of the county lines offending model with children a</w:t>
      </w:r>
      <w:r w:rsidR="00FE4DEE">
        <w:t>n</w:t>
      </w:r>
      <w:r w:rsidRPr="0009375B">
        <w:t xml:space="preserve">d vulnerable adults being exploited to move (and store) drugs and money. The same grooming models used to coerce, </w:t>
      </w:r>
      <w:r w:rsidR="00D5679E" w:rsidRPr="0009375B">
        <w:t>intimidate,</w:t>
      </w:r>
      <w:r w:rsidRPr="0009375B">
        <w:t xml:space="preserve"> and abuse individuals for sexual and criminal exploitation are also used for grooming vulnerable individuals for county lines.</w:t>
      </w:r>
    </w:p>
    <w:p w14:paraId="5E0193E5" w14:textId="77777777" w:rsidR="00D75265" w:rsidRPr="0034746C" w:rsidRDefault="00D75265" w:rsidP="00D75265">
      <w:pPr>
        <w:pStyle w:val="ListParagraph"/>
      </w:pPr>
      <w:r w:rsidRPr="0034746C">
        <w:t xml:space="preserve">For further information see </w:t>
      </w:r>
      <w:hyperlink r:id="rId25" w:history="1">
        <w:r w:rsidRPr="0034746C">
          <w:rPr>
            <w:rStyle w:val="Hyperlink"/>
            <w:color w:val="auto"/>
          </w:rPr>
          <w:t>http://www.torbaysafeguarding.org.uk/media/1608/tscp-child-exploitation-strategy-2021-2024-v4-march-2023.pdf</w:t>
        </w:r>
      </w:hyperlink>
    </w:p>
    <w:p w14:paraId="0EF623F2" w14:textId="5300EF2C" w:rsidR="0074029A" w:rsidRPr="00D4161D" w:rsidRDefault="0074029A" w:rsidP="001C445A">
      <w:pPr>
        <w:pStyle w:val="Heading1"/>
      </w:pPr>
      <w:bookmarkStart w:id="40" w:name="_Appendix_5_Female"/>
      <w:bookmarkStart w:id="41" w:name="_Toc206420966"/>
      <w:bookmarkEnd w:id="40"/>
      <w:r w:rsidRPr="0009375B">
        <w:t>Appendix</w:t>
      </w:r>
      <w:r w:rsidR="00D5679E" w:rsidRPr="0009375B">
        <w:t xml:space="preserve"> </w:t>
      </w:r>
      <w:r w:rsidR="0064701E">
        <w:t>4</w:t>
      </w:r>
      <w:r w:rsidR="00D4161D">
        <w:t xml:space="preserve"> </w:t>
      </w:r>
      <w:r w:rsidRPr="00D4161D">
        <w:t>Female Genital Mutilation (FGM)</w:t>
      </w:r>
      <w:bookmarkEnd w:id="41"/>
      <w:r w:rsidRPr="00D4161D">
        <w:t xml:space="preserve"> </w:t>
      </w:r>
    </w:p>
    <w:p w14:paraId="13CDC386" w14:textId="76E8D1F3" w:rsidR="0074029A" w:rsidRPr="0009375B" w:rsidRDefault="0074029A" w:rsidP="005D6F2E">
      <w:pPr>
        <w:pStyle w:val="ListParagraph"/>
      </w:pPr>
      <w:r w:rsidRPr="0009375B">
        <w:t xml:space="preserve">It is essential that staff are aware of FGM practices and the need to look for signs, </w:t>
      </w:r>
      <w:r w:rsidR="00D5679E" w:rsidRPr="0009375B">
        <w:t>symptoms,</w:t>
      </w:r>
      <w:r w:rsidRPr="0009375B">
        <w:t xml:space="preserve"> and other indicators of FGM.</w:t>
      </w:r>
      <w:r w:rsidR="00AC057E">
        <w:t xml:space="preserve"> </w:t>
      </w:r>
      <w:r w:rsidR="000C2816" w:rsidRPr="0009375B">
        <w:t>If a member of staff, in the course of their work, discovers that an act of FGM appears to have been carried out, the member of staff must report this to the Police.</w:t>
      </w:r>
    </w:p>
    <w:p w14:paraId="57D29F87" w14:textId="77777777" w:rsidR="0074029A" w:rsidRPr="0009375B" w:rsidRDefault="0074029A" w:rsidP="005D6F2E">
      <w:pPr>
        <w:pStyle w:val="ListParagraph"/>
      </w:pPr>
      <w:r w:rsidRPr="0009375B">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63EF28E" w14:textId="77777777" w:rsidR="0074029A" w:rsidRPr="0009375B" w:rsidRDefault="0074029A" w:rsidP="005D6F2E">
      <w:pPr>
        <w:pStyle w:val="ListParagraph"/>
      </w:pPr>
      <w:r w:rsidRPr="0009375B">
        <w:lastRenderedPageBreak/>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77EC1CBB" w14:textId="77777777" w:rsidR="0074029A" w:rsidRPr="009E04F8" w:rsidRDefault="0074029A" w:rsidP="009E04F8">
      <w:pPr>
        <w:pStyle w:val="ListParagraph"/>
        <w:rPr>
          <w:b/>
          <w:bCs/>
        </w:rPr>
      </w:pPr>
      <w:r w:rsidRPr="009E04F8">
        <w:rPr>
          <w:b/>
          <w:bCs/>
        </w:rPr>
        <w:t>What is FGM?</w:t>
      </w:r>
    </w:p>
    <w:p w14:paraId="38172865" w14:textId="77777777" w:rsidR="0074029A" w:rsidRPr="0009375B" w:rsidRDefault="0074029A" w:rsidP="009E04F8">
      <w:pPr>
        <w:pStyle w:val="ListParagraph"/>
      </w:pPr>
      <w:r w:rsidRPr="0009375B">
        <w:t>It involves procedures that intentionally alter/injure the female genital organs for non-medical reasons.</w:t>
      </w:r>
    </w:p>
    <w:p w14:paraId="6B758B46" w14:textId="77777777" w:rsidR="0074029A" w:rsidRPr="0009375B" w:rsidRDefault="0074029A" w:rsidP="009E04F8">
      <w:pPr>
        <w:pStyle w:val="Bulletlist"/>
      </w:pPr>
      <w:r w:rsidRPr="0009375B">
        <w:t>4 types of procedure:</w:t>
      </w:r>
    </w:p>
    <w:p w14:paraId="176CDB71" w14:textId="77777777" w:rsidR="0074029A" w:rsidRPr="0009375B" w:rsidRDefault="0074029A" w:rsidP="009E04F8">
      <w:pPr>
        <w:pStyle w:val="Bulletlist"/>
      </w:pPr>
      <w:r w:rsidRPr="0009375B">
        <w:t>Type 1 Clitoridectomy – partial/total removal of clitoris</w:t>
      </w:r>
    </w:p>
    <w:p w14:paraId="462B3DD1" w14:textId="77777777" w:rsidR="0074029A" w:rsidRPr="0009375B" w:rsidRDefault="0074029A" w:rsidP="009E04F8">
      <w:pPr>
        <w:pStyle w:val="Bulletlist"/>
      </w:pPr>
      <w:r w:rsidRPr="0009375B">
        <w:t>Type 2 Excision – partial/total removal of clitoris and labia minora</w:t>
      </w:r>
    </w:p>
    <w:p w14:paraId="03EF4482" w14:textId="77777777" w:rsidR="0074029A" w:rsidRPr="0009375B" w:rsidRDefault="0074029A" w:rsidP="009E04F8">
      <w:pPr>
        <w:pStyle w:val="Bulletlist"/>
      </w:pPr>
      <w:r w:rsidRPr="0009375B">
        <w:t>Type 3 Infibulation entrance to vagina is narrowed by repositioning the inner/outer labia</w:t>
      </w:r>
    </w:p>
    <w:p w14:paraId="36DF0C7E" w14:textId="281A3874" w:rsidR="00187E32" w:rsidRPr="0009375B" w:rsidRDefault="0074029A" w:rsidP="009E04F8">
      <w:pPr>
        <w:pStyle w:val="Bulletlist"/>
      </w:pPr>
      <w:r w:rsidRPr="0009375B">
        <w:t>Type 4 all other procedures that may include: pricking, piercing, incising, cauterising and scraping the genital area.</w:t>
      </w:r>
    </w:p>
    <w:p w14:paraId="25EF076E" w14:textId="77777777" w:rsidR="0074029A" w:rsidRPr="009E04F8" w:rsidRDefault="0074029A" w:rsidP="009E04F8">
      <w:pPr>
        <w:pStyle w:val="ListParagraph"/>
        <w:rPr>
          <w:b/>
          <w:bCs/>
        </w:rPr>
      </w:pPr>
      <w:r w:rsidRPr="009E04F8">
        <w:rPr>
          <w:b/>
          <w:bCs/>
        </w:rPr>
        <w:t>Why is it carried out?</w:t>
      </w:r>
    </w:p>
    <w:p w14:paraId="5DFCCFA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Belief that:</w:t>
      </w:r>
    </w:p>
    <w:p w14:paraId="46B6A7C3" w14:textId="77777777" w:rsidR="0074029A" w:rsidRPr="0009375B" w:rsidRDefault="0074029A" w:rsidP="00AC50FF">
      <w:pPr>
        <w:pStyle w:val="Bulletlist"/>
      </w:pPr>
      <w:r w:rsidRPr="0009375B">
        <w:t>FGM brings status/respect to the girl – social acceptance for marriage</w:t>
      </w:r>
    </w:p>
    <w:p w14:paraId="684EADDE" w14:textId="77777777" w:rsidR="0074029A" w:rsidRPr="0009375B" w:rsidRDefault="0074029A" w:rsidP="00AC50FF">
      <w:pPr>
        <w:pStyle w:val="Bulletlist"/>
      </w:pPr>
      <w:r w:rsidRPr="0009375B">
        <w:t>Preserves a girl’s virginity</w:t>
      </w:r>
    </w:p>
    <w:p w14:paraId="2D71092C" w14:textId="77777777" w:rsidR="0074029A" w:rsidRPr="0009375B" w:rsidRDefault="0074029A" w:rsidP="00AC50FF">
      <w:pPr>
        <w:pStyle w:val="Bulletlist"/>
      </w:pPr>
      <w:r w:rsidRPr="0009375B">
        <w:t>Part of being a woman / rite of passage</w:t>
      </w:r>
    </w:p>
    <w:p w14:paraId="6479A98F" w14:textId="77777777" w:rsidR="0074029A" w:rsidRPr="0009375B" w:rsidRDefault="0074029A" w:rsidP="00AC50FF">
      <w:pPr>
        <w:pStyle w:val="Bulletlist"/>
      </w:pPr>
      <w:r w:rsidRPr="0009375B">
        <w:t>Upholds family honour</w:t>
      </w:r>
    </w:p>
    <w:p w14:paraId="2A6AC537" w14:textId="77777777" w:rsidR="0074029A" w:rsidRPr="0009375B" w:rsidRDefault="0074029A" w:rsidP="00AC50FF">
      <w:pPr>
        <w:pStyle w:val="Bulletlist"/>
      </w:pPr>
      <w:r w:rsidRPr="0009375B">
        <w:t>Cleanses and purifies the girl</w:t>
      </w:r>
    </w:p>
    <w:p w14:paraId="5D1CA8E5" w14:textId="77777777" w:rsidR="0074029A" w:rsidRPr="0009375B" w:rsidRDefault="0074029A" w:rsidP="00AC50FF">
      <w:pPr>
        <w:pStyle w:val="Bulletlist"/>
      </w:pPr>
      <w:r w:rsidRPr="0009375B">
        <w:t>Gives a sense of belonging to the community</w:t>
      </w:r>
    </w:p>
    <w:p w14:paraId="2F8831D5" w14:textId="77777777" w:rsidR="0074029A" w:rsidRPr="0009375B" w:rsidRDefault="0074029A" w:rsidP="00AC50FF">
      <w:pPr>
        <w:pStyle w:val="Bulletlist"/>
      </w:pPr>
      <w:r w:rsidRPr="0009375B">
        <w:t>Fulfils a religious requirement</w:t>
      </w:r>
    </w:p>
    <w:p w14:paraId="16EC8DA6" w14:textId="77777777" w:rsidR="0074029A" w:rsidRPr="0009375B" w:rsidRDefault="0074029A" w:rsidP="00AC50FF">
      <w:pPr>
        <w:pStyle w:val="Bulletlist"/>
      </w:pPr>
      <w:r w:rsidRPr="0009375B">
        <w:t>Perpetuates a custom/tradition</w:t>
      </w:r>
    </w:p>
    <w:p w14:paraId="0C02E7E8" w14:textId="77777777" w:rsidR="0074029A" w:rsidRPr="0009375B" w:rsidRDefault="0074029A" w:rsidP="00AC50FF">
      <w:pPr>
        <w:pStyle w:val="Bulletlist"/>
      </w:pPr>
      <w:r w:rsidRPr="0009375B">
        <w:t>Helps girls be clean / hygienic</w:t>
      </w:r>
    </w:p>
    <w:p w14:paraId="66877783" w14:textId="77777777" w:rsidR="0074029A" w:rsidRPr="0009375B" w:rsidRDefault="0074029A" w:rsidP="00AC50FF">
      <w:pPr>
        <w:pStyle w:val="Bulletlist"/>
      </w:pPr>
      <w:r w:rsidRPr="0009375B">
        <w:t>Is cosmetically desirable</w:t>
      </w:r>
    </w:p>
    <w:p w14:paraId="14F8E4E9" w14:textId="6660EA37" w:rsidR="00D5679E" w:rsidRPr="0009375B" w:rsidRDefault="0074029A" w:rsidP="00AC50FF">
      <w:pPr>
        <w:pStyle w:val="Bulletlist"/>
      </w:pPr>
      <w:r w:rsidRPr="0009375B">
        <w:t>Mistakenly believed to make childbirth easier</w:t>
      </w:r>
    </w:p>
    <w:p w14:paraId="2B7281B5" w14:textId="7B2E3C68" w:rsidR="0074029A" w:rsidRPr="00E870FF" w:rsidRDefault="0074029A" w:rsidP="00E870FF">
      <w:pPr>
        <w:pStyle w:val="ListParagraph"/>
        <w:rPr>
          <w:b/>
          <w:bCs/>
        </w:rPr>
      </w:pPr>
      <w:r w:rsidRPr="00E870FF">
        <w:rPr>
          <w:b/>
          <w:bCs/>
        </w:rPr>
        <w:t>Is FGM legal?</w:t>
      </w:r>
    </w:p>
    <w:p w14:paraId="62E6C608" w14:textId="002FB820" w:rsidR="0074029A" w:rsidRPr="0009375B" w:rsidRDefault="0074029A" w:rsidP="00E870FF">
      <w:pPr>
        <w:pStyle w:val="ListParagraph"/>
      </w:pPr>
      <w:r w:rsidRPr="0009375B">
        <w:t>FGM is internationally recognised as a violation of human rights of girls and women.</w:t>
      </w:r>
      <w:r w:rsidR="00AC057E">
        <w:t xml:space="preserve"> </w:t>
      </w:r>
      <w:r w:rsidRPr="0009375B">
        <w:t>It is illegal in most countries including the UK.</w:t>
      </w:r>
    </w:p>
    <w:p w14:paraId="4A481379" w14:textId="77777777" w:rsidR="0074029A" w:rsidRPr="00E870FF" w:rsidRDefault="0074029A" w:rsidP="00E870FF">
      <w:pPr>
        <w:pStyle w:val="ListParagraph"/>
        <w:rPr>
          <w:b/>
          <w:bCs/>
        </w:rPr>
      </w:pPr>
      <w:r w:rsidRPr="00E870FF">
        <w:rPr>
          <w:b/>
          <w:bCs/>
        </w:rPr>
        <w:t>Circumstances and occurrences that may point to FGM happening are:</w:t>
      </w:r>
    </w:p>
    <w:p w14:paraId="4A1FD861" w14:textId="77777777" w:rsidR="0074029A" w:rsidRPr="0009375B" w:rsidRDefault="0074029A" w:rsidP="00AC50FF">
      <w:pPr>
        <w:pStyle w:val="Bulletlist"/>
      </w:pPr>
      <w:r w:rsidRPr="0009375B">
        <w:t>Child talking about getting ready for a special ceremony</w:t>
      </w:r>
    </w:p>
    <w:p w14:paraId="42BCEFC2" w14:textId="77777777" w:rsidR="0074029A" w:rsidRPr="0009375B" w:rsidRDefault="0074029A" w:rsidP="00AC50FF">
      <w:pPr>
        <w:pStyle w:val="Bulletlist"/>
      </w:pPr>
      <w:r w:rsidRPr="0009375B">
        <w:lastRenderedPageBreak/>
        <w:t>Family taking a long trip abroad</w:t>
      </w:r>
    </w:p>
    <w:p w14:paraId="6546BC3E" w14:textId="77777777" w:rsidR="0074029A" w:rsidRPr="0009375B" w:rsidRDefault="0074029A" w:rsidP="00AC50FF">
      <w:pPr>
        <w:pStyle w:val="Bulletlist"/>
      </w:pPr>
      <w:r w:rsidRPr="0009375B">
        <w:t xml:space="preserve">Child’s family being from one of the ‘at risk’ communities for FGM (Kenya, Somalia, </w:t>
      </w:r>
      <w:r w:rsidR="00D5679E" w:rsidRPr="0009375B">
        <w:t>Sudan, Sierra</w:t>
      </w:r>
      <w:r w:rsidRPr="0009375B">
        <w:t xml:space="preserve"> Leon</w:t>
      </w:r>
      <w:r w:rsidR="00D5679E" w:rsidRPr="0009375B">
        <w:t>e</w:t>
      </w:r>
      <w:r w:rsidRPr="0009375B">
        <w:t>, Egypt, Nigeria, Eritrea as well as non-African communities including Yemeni, Afghani, Kurdistan, Indonesia and Pakistan)</w:t>
      </w:r>
    </w:p>
    <w:p w14:paraId="65B07D66" w14:textId="77777777" w:rsidR="0074029A" w:rsidRPr="0009375B" w:rsidRDefault="0074029A" w:rsidP="00AC50FF">
      <w:pPr>
        <w:pStyle w:val="Bulletlist"/>
      </w:pPr>
      <w:r w:rsidRPr="0009375B">
        <w:t>Knowledge that the child’s sibling has undergone FGM</w:t>
      </w:r>
    </w:p>
    <w:p w14:paraId="3EC79AF4" w14:textId="77777777" w:rsidR="0074029A" w:rsidRPr="0009375B" w:rsidRDefault="0074029A" w:rsidP="00AC50FF">
      <w:pPr>
        <w:pStyle w:val="Bulletlist"/>
      </w:pPr>
      <w:r w:rsidRPr="0009375B">
        <w:t>Child talks about going abroad to be ‘cut’ or to prepare for marriage</w:t>
      </w:r>
    </w:p>
    <w:p w14:paraId="0A9067DF" w14:textId="77777777" w:rsidR="0074029A" w:rsidRPr="007A44B3" w:rsidRDefault="0074029A" w:rsidP="007A44B3">
      <w:pPr>
        <w:pStyle w:val="ListParagraph"/>
        <w:rPr>
          <w:b/>
          <w:bCs/>
        </w:rPr>
      </w:pPr>
      <w:r w:rsidRPr="007A44B3">
        <w:rPr>
          <w:b/>
          <w:bCs/>
        </w:rPr>
        <w:t>Signs that may indicate a child has undergone FGM:</w:t>
      </w:r>
    </w:p>
    <w:p w14:paraId="60ED98B2" w14:textId="77777777" w:rsidR="0074029A" w:rsidRPr="0009375B" w:rsidRDefault="0074029A" w:rsidP="00AC50FF">
      <w:pPr>
        <w:pStyle w:val="Bulletlist"/>
      </w:pPr>
      <w:r w:rsidRPr="0009375B">
        <w:t>Prolonged absence from school and other activities</w:t>
      </w:r>
    </w:p>
    <w:p w14:paraId="1607D7D5" w14:textId="77777777" w:rsidR="0074029A" w:rsidRPr="0009375B" w:rsidRDefault="0074029A" w:rsidP="00AC50FF">
      <w:pPr>
        <w:pStyle w:val="Bulletlist"/>
      </w:pPr>
      <w:r w:rsidRPr="0009375B">
        <w:t>Behaviour change on return from a holiday abroad, such as being withdrawn and appearing subdued</w:t>
      </w:r>
    </w:p>
    <w:p w14:paraId="45EFC0D3" w14:textId="77777777" w:rsidR="0074029A" w:rsidRPr="0009375B" w:rsidRDefault="0074029A" w:rsidP="00AC50FF">
      <w:pPr>
        <w:pStyle w:val="Bulletlist"/>
      </w:pPr>
      <w:r w:rsidRPr="0009375B">
        <w:t>Bladder or menstrual problems</w:t>
      </w:r>
    </w:p>
    <w:p w14:paraId="19C52C35" w14:textId="77777777" w:rsidR="0074029A" w:rsidRPr="0009375B" w:rsidRDefault="0074029A" w:rsidP="00AC50FF">
      <w:pPr>
        <w:pStyle w:val="Bulletlist"/>
      </w:pPr>
      <w:r w:rsidRPr="0009375B">
        <w:t>Finding it difficult to sit still and looking uncomfortable</w:t>
      </w:r>
    </w:p>
    <w:p w14:paraId="3C3DA0A8" w14:textId="77777777" w:rsidR="0074029A" w:rsidRPr="0009375B" w:rsidRDefault="0074029A" w:rsidP="00AC50FF">
      <w:pPr>
        <w:pStyle w:val="Bulletlist"/>
      </w:pPr>
      <w:r w:rsidRPr="0009375B">
        <w:t>Complaining about pain between the legs</w:t>
      </w:r>
    </w:p>
    <w:p w14:paraId="234917BD" w14:textId="77777777" w:rsidR="0074029A" w:rsidRPr="0009375B" w:rsidRDefault="0074029A" w:rsidP="00AC50FF">
      <w:pPr>
        <w:pStyle w:val="Bulletlist"/>
      </w:pPr>
      <w:r w:rsidRPr="0009375B">
        <w:t>Mentioning something somebody did to them that they are not allowed to talk about</w:t>
      </w:r>
    </w:p>
    <w:p w14:paraId="462064CF" w14:textId="77777777" w:rsidR="0074029A" w:rsidRPr="0009375B" w:rsidRDefault="0074029A" w:rsidP="00AC50FF">
      <w:pPr>
        <w:pStyle w:val="Bulletlist"/>
      </w:pPr>
      <w:r w:rsidRPr="0009375B">
        <w:t>Secretive behaviour, including isolating themselves from the group</w:t>
      </w:r>
    </w:p>
    <w:p w14:paraId="63C8270C" w14:textId="77777777" w:rsidR="0074029A" w:rsidRPr="0009375B" w:rsidRDefault="0074029A" w:rsidP="00AC50FF">
      <w:pPr>
        <w:pStyle w:val="Bulletlist"/>
      </w:pPr>
      <w:r w:rsidRPr="0009375B">
        <w:t>Reluctance to take part in physical activity</w:t>
      </w:r>
    </w:p>
    <w:p w14:paraId="108EED00" w14:textId="77777777" w:rsidR="0074029A" w:rsidRPr="0009375B" w:rsidRDefault="0074029A" w:rsidP="00AC50FF">
      <w:pPr>
        <w:pStyle w:val="Bulletlist"/>
      </w:pPr>
      <w:r w:rsidRPr="0009375B">
        <w:t>Repeated urinal tract infection</w:t>
      </w:r>
    </w:p>
    <w:p w14:paraId="5626D338" w14:textId="57CBD312" w:rsidR="0074029A" w:rsidRPr="0009375B" w:rsidRDefault="00556CE2" w:rsidP="00AC50FF">
      <w:pPr>
        <w:pStyle w:val="Bulletlist"/>
      </w:pPr>
      <w:r>
        <w:t>Report of abuse</w:t>
      </w:r>
    </w:p>
    <w:p w14:paraId="561E5229" w14:textId="77777777" w:rsidR="00E45510" w:rsidRDefault="0074029A" w:rsidP="00E45510">
      <w:pPr>
        <w:pStyle w:val="ListParagraph"/>
        <w:rPr>
          <w:b/>
          <w:bCs/>
        </w:rPr>
      </w:pPr>
      <w:r w:rsidRPr="002A5DAA">
        <w:rPr>
          <w:b/>
          <w:bCs/>
        </w:rPr>
        <w:t>The ‘One Chance’ rule</w:t>
      </w:r>
    </w:p>
    <w:p w14:paraId="550864D2" w14:textId="3304B19B" w:rsidR="00C86927" w:rsidRPr="00E45510" w:rsidRDefault="0074029A" w:rsidP="00E45510">
      <w:pPr>
        <w:pStyle w:val="ListParagraph"/>
        <w:rPr>
          <w:b/>
          <w:bCs/>
        </w:rPr>
      </w:pPr>
      <w:r w:rsidRPr="00E45510">
        <w:rPr>
          <w:rFonts w:asciiTheme="minorHAnsi" w:hAnsiTheme="minorHAnsi" w:cstheme="minorHAnsi"/>
          <w:szCs w:val="24"/>
        </w:rPr>
        <w:t xml:space="preserve">As with Forced Marriage there is the ‘One Chance’ rule. It is essential that settings /schools/colleges </w:t>
      </w:r>
      <w:r w:rsidR="00D5679E" w:rsidRPr="00E45510">
        <w:rPr>
          <w:rFonts w:asciiTheme="minorHAnsi" w:hAnsiTheme="minorHAnsi" w:cstheme="minorHAnsi"/>
          <w:szCs w:val="24"/>
        </w:rPr>
        <w:t>act</w:t>
      </w:r>
      <w:r w:rsidRPr="00E45510">
        <w:rPr>
          <w:rFonts w:asciiTheme="minorHAnsi" w:hAnsiTheme="minorHAnsi" w:cstheme="minorHAnsi"/>
          <w:szCs w:val="24"/>
        </w:rPr>
        <w:t xml:space="preserve"> </w:t>
      </w:r>
      <w:r w:rsidRPr="00E45510">
        <w:rPr>
          <w:rFonts w:asciiTheme="minorHAnsi" w:hAnsiTheme="minorHAnsi" w:cstheme="minorHAnsi"/>
          <w:b/>
          <w:szCs w:val="24"/>
        </w:rPr>
        <w:t>without delay</w:t>
      </w:r>
      <w:r w:rsidRPr="00E45510">
        <w:rPr>
          <w:rFonts w:asciiTheme="minorHAnsi" w:hAnsiTheme="minorHAnsi" w:cstheme="minorHAnsi"/>
          <w:szCs w:val="24"/>
        </w:rPr>
        <w:t xml:space="preserve"> and make a referral to children’s services</w:t>
      </w:r>
      <w:r w:rsidR="00534816" w:rsidRPr="00E45510">
        <w:rPr>
          <w:rFonts w:asciiTheme="minorHAnsi" w:hAnsiTheme="minorHAnsi" w:cstheme="minorHAnsi"/>
          <w:szCs w:val="24"/>
        </w:rPr>
        <w:t>.</w:t>
      </w:r>
    </w:p>
    <w:p w14:paraId="3E10BC3B" w14:textId="0447A0C3" w:rsidR="0074029A" w:rsidRPr="00D4161D" w:rsidRDefault="0074029A" w:rsidP="001C445A">
      <w:pPr>
        <w:pStyle w:val="Heading1"/>
        <w:rPr>
          <w:b/>
        </w:rPr>
      </w:pPr>
      <w:bookmarkStart w:id="42" w:name="_Appendix_6_Domestic"/>
      <w:bookmarkStart w:id="43" w:name="_Toc206420967"/>
      <w:bookmarkEnd w:id="42"/>
      <w:r w:rsidRPr="00BC08DC">
        <w:rPr>
          <w:bCs/>
        </w:rPr>
        <w:t xml:space="preserve">Appendix </w:t>
      </w:r>
      <w:r w:rsidR="0064701E">
        <w:rPr>
          <w:bCs/>
        </w:rPr>
        <w:t>5</w:t>
      </w:r>
      <w:r w:rsidR="00D4161D" w:rsidRPr="00BC08DC">
        <w:rPr>
          <w:bCs/>
        </w:rPr>
        <w:t xml:space="preserve"> </w:t>
      </w:r>
      <w:r w:rsidRPr="00BC08DC">
        <w:rPr>
          <w:bCs/>
        </w:rPr>
        <w:t>D</w:t>
      </w:r>
      <w:r w:rsidRPr="0009375B">
        <w:t>omestic Abuse</w:t>
      </w:r>
      <w:r w:rsidR="00A30FAE" w:rsidRPr="0009375B">
        <w:t xml:space="preserve"> (incl</w:t>
      </w:r>
      <w:r w:rsidR="00635275" w:rsidRPr="0009375B">
        <w:t>uding</w:t>
      </w:r>
      <w:r w:rsidR="00A30FAE" w:rsidRPr="0009375B">
        <w:t xml:space="preserve"> Operation Encompass)</w:t>
      </w:r>
      <w:bookmarkEnd w:id="43"/>
    </w:p>
    <w:p w14:paraId="23120B83" w14:textId="77777777" w:rsidR="0074029A" w:rsidRPr="00961FFE" w:rsidRDefault="0074029A" w:rsidP="00961FFE">
      <w:pPr>
        <w:pStyle w:val="ListParagraph"/>
        <w:rPr>
          <w:b/>
          <w:bCs/>
        </w:rPr>
      </w:pPr>
      <w:r w:rsidRPr="00961FFE">
        <w:rPr>
          <w:b/>
          <w:bCs/>
        </w:rPr>
        <w:t>How does it affect children?</w:t>
      </w:r>
    </w:p>
    <w:p w14:paraId="06505F89" w14:textId="75324536" w:rsidR="00F94586" w:rsidRPr="0009375B" w:rsidRDefault="0074029A" w:rsidP="00961FFE">
      <w:pPr>
        <w:pStyle w:val="ListParagraph"/>
      </w:pPr>
      <w:r w:rsidRPr="0009375B">
        <w:t xml:space="preserve">Children can be traumatised by seeing and hearing violence and abuse. They may also be directly targeted by the abuser or take on a protective role and get caught in the middle. In the long term this can lead to </w:t>
      </w:r>
      <w:r w:rsidR="00A30FAE" w:rsidRPr="0009375B">
        <w:t>serious long lasting emotional and psychological impact on children.</w:t>
      </w:r>
      <w:r w:rsidR="00AC057E">
        <w:t xml:space="preserve"> </w:t>
      </w:r>
      <w:r w:rsidR="00A30FAE" w:rsidRPr="0009375B">
        <w:t xml:space="preserve">In some </w:t>
      </w:r>
      <w:r w:rsidR="00D5679E" w:rsidRPr="0009375B">
        <w:t>cases,</w:t>
      </w:r>
      <w:r w:rsidR="00A30FAE" w:rsidRPr="0009375B">
        <w:t xml:space="preserve"> children may blame themselves for the abuse or may have had to leave the family home as a result</w:t>
      </w:r>
      <w:bookmarkStart w:id="44" w:name="_Hlk81763741"/>
      <w:r w:rsidR="00A30FAE" w:rsidRPr="0009375B">
        <w:t xml:space="preserve">. </w:t>
      </w:r>
      <w:r w:rsidR="00F94586" w:rsidRPr="0009375B">
        <w:t>Government legislation enacted in 2021 recognises that a child who sees or hears, or experiences the effects of, domestic abuse and is related to the person being abused or the perpetrator is also to be regarded as a victim of domestic abuse</w:t>
      </w:r>
      <w:r w:rsidR="003C31E2">
        <w:t>.</w:t>
      </w:r>
    </w:p>
    <w:p w14:paraId="546DAE0F" w14:textId="24961C15" w:rsidR="00F94586" w:rsidRPr="0009375B" w:rsidRDefault="00F94586" w:rsidP="00961FFE">
      <w:pPr>
        <w:pStyle w:val="ListParagraph"/>
      </w:pPr>
      <w:bookmarkStart w:id="45" w:name="_Hlk81763865"/>
      <w:r w:rsidRPr="0009375B">
        <w:lastRenderedPageBreak/>
        <w:t>In addition, the age limit for criminal offences related to domestic abuse was lowered from 18 to 16, to recognise that young people can experience abuse in their relationships.</w:t>
      </w:r>
      <w:bookmarkEnd w:id="45"/>
    </w:p>
    <w:bookmarkEnd w:id="44"/>
    <w:p w14:paraId="0EBB647F" w14:textId="77777777" w:rsidR="0074029A" w:rsidRPr="00961FFE" w:rsidRDefault="0074029A" w:rsidP="00961FFE">
      <w:pPr>
        <w:pStyle w:val="ListParagraph"/>
        <w:rPr>
          <w:b/>
          <w:bCs/>
        </w:rPr>
      </w:pPr>
      <w:r w:rsidRPr="00961FFE">
        <w:rPr>
          <w:b/>
          <w:bCs/>
        </w:rPr>
        <w:t>What are the signs to look out for?</w:t>
      </w:r>
    </w:p>
    <w:p w14:paraId="6EF31490" w14:textId="77777777" w:rsidR="00272EE7" w:rsidRDefault="0074029A" w:rsidP="00A2374D">
      <w:pPr>
        <w:pStyle w:val="ListParagraph"/>
      </w:pPr>
      <w:r w:rsidRPr="0009375B">
        <w:t xml:space="preserve">Children affected by domestic abuse reflect their distress in a variety of ways. They may change their usual behaviour and become withdrawn, tired, start to wet the </w:t>
      </w:r>
      <w:r w:rsidR="008060AB" w:rsidRPr="0009375B">
        <w:t>bed,</w:t>
      </w:r>
      <w:r w:rsidRPr="0009375B">
        <w:t xml:space="preserve">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5982B9CE" w14:textId="77777777" w:rsidR="00272EE7" w:rsidRDefault="0074029A" w:rsidP="00BE1875">
      <w:pPr>
        <w:pStyle w:val="ListParagraph"/>
        <w:rPr>
          <w:b/>
          <w:bCs/>
        </w:rPr>
      </w:pPr>
      <w:r w:rsidRPr="00272EE7">
        <w:rPr>
          <w:b/>
          <w:bCs/>
        </w:rPr>
        <w:t>What should I do if I suspect a family is affected by domestic abuse?</w:t>
      </w:r>
    </w:p>
    <w:p w14:paraId="5233472D" w14:textId="77777777" w:rsidR="00260509" w:rsidRPr="00260509" w:rsidRDefault="0074029A" w:rsidP="0074029A">
      <w:pPr>
        <w:pStyle w:val="ListParagraph"/>
        <w:rPr>
          <w:rStyle w:val="Hyperlink"/>
          <w:b/>
          <w:bCs/>
          <w:color w:val="auto"/>
          <w:u w:val="none"/>
        </w:rPr>
      </w:pPr>
      <w:r w:rsidRPr="00272EE7">
        <w:rPr>
          <w:rFonts w:asciiTheme="minorHAnsi" w:hAnsiTheme="minorHAnsi" w:cstheme="minorHAnsi"/>
          <w:szCs w:val="24"/>
        </w:rPr>
        <w:t>Contact:</w:t>
      </w:r>
      <w:r w:rsidR="00635275" w:rsidRPr="00272EE7">
        <w:rPr>
          <w:rFonts w:asciiTheme="minorHAnsi" w:hAnsiTheme="minorHAnsi" w:cstheme="minorHAnsi"/>
          <w:szCs w:val="24"/>
        </w:rPr>
        <w:t xml:space="preserve"> </w:t>
      </w:r>
      <w:hyperlink r:id="rId26" w:history="1">
        <w:r w:rsidR="00635275" w:rsidRPr="00272EE7">
          <w:rPr>
            <w:rStyle w:val="Hyperlink"/>
            <w:rFonts w:asciiTheme="minorHAnsi" w:hAnsiTheme="minorHAnsi" w:cstheme="minorHAnsi"/>
            <w:szCs w:val="24"/>
          </w:rPr>
          <w:t>http://www.areyouok.co.uk/</w:t>
        </w:r>
      </w:hyperlink>
    </w:p>
    <w:p w14:paraId="3C7249C0" w14:textId="77777777" w:rsidR="00260509" w:rsidRPr="00260509" w:rsidRDefault="00635275" w:rsidP="0074029A">
      <w:pPr>
        <w:pStyle w:val="ListParagraph"/>
        <w:rPr>
          <w:b/>
          <w:bCs/>
        </w:rPr>
      </w:pPr>
      <w:r w:rsidRPr="00260509">
        <w:rPr>
          <w:rFonts w:asciiTheme="minorHAnsi" w:hAnsiTheme="minorHAnsi" w:cstheme="minorHAnsi"/>
          <w:b/>
          <w:color w:val="000000" w:themeColor="text1"/>
          <w:szCs w:val="24"/>
        </w:rPr>
        <w:t>Torbay Domestic Abuse Service (TDAS)</w:t>
      </w:r>
      <w:r w:rsidRPr="00260509">
        <w:rPr>
          <w:rFonts w:asciiTheme="minorHAnsi" w:hAnsiTheme="minorHAnsi" w:cstheme="minorHAnsi"/>
          <w:color w:val="000000" w:themeColor="text1"/>
          <w:szCs w:val="24"/>
        </w:rPr>
        <w:t xml:space="preserve"> provides support for men, women and children across Torbay who need advice and protection from domestic abuse. Through confidential advice, </w:t>
      </w:r>
      <w:r w:rsidR="008060AB" w:rsidRPr="00260509">
        <w:rPr>
          <w:rFonts w:asciiTheme="minorHAnsi" w:hAnsiTheme="minorHAnsi" w:cstheme="minorHAnsi"/>
          <w:color w:val="000000" w:themeColor="text1"/>
          <w:szCs w:val="24"/>
        </w:rPr>
        <w:t>support,</w:t>
      </w:r>
      <w:r w:rsidRPr="00260509">
        <w:rPr>
          <w:rFonts w:asciiTheme="minorHAnsi" w:hAnsiTheme="minorHAnsi" w:cstheme="minorHAnsi"/>
          <w:color w:val="000000" w:themeColor="text1"/>
          <w:szCs w:val="24"/>
        </w:rPr>
        <w:t xml:space="preserve"> and crisis accommodation, we can help you to make informed decisions about your future, safety, health, housing and other concerns. </w:t>
      </w:r>
      <w:hyperlink r:id="rId27" w:history="1">
        <w:r w:rsidRPr="00260509">
          <w:rPr>
            <w:rStyle w:val="Hyperlink"/>
            <w:rFonts w:asciiTheme="minorHAnsi" w:hAnsiTheme="minorHAnsi" w:cstheme="minorHAnsi"/>
            <w:szCs w:val="24"/>
          </w:rPr>
          <w:t>TDAS</w:t>
        </w:r>
      </w:hyperlink>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0800 2000 247</w:t>
      </w:r>
    </w:p>
    <w:p w14:paraId="0BA28F90" w14:textId="77777777" w:rsidR="00260509" w:rsidRPr="00260509" w:rsidRDefault="00A30FAE" w:rsidP="0074029A">
      <w:pPr>
        <w:pStyle w:val="ListParagraph"/>
        <w:rPr>
          <w:b/>
          <w:bCs/>
        </w:rPr>
      </w:pPr>
      <w:r w:rsidRPr="00260509">
        <w:rPr>
          <w:rFonts w:asciiTheme="minorHAnsi" w:hAnsiTheme="minorHAnsi" w:cstheme="minorHAnsi"/>
          <w:b/>
          <w:color w:val="000000" w:themeColor="text1"/>
          <w:szCs w:val="24"/>
        </w:rPr>
        <w:t>National Domestic Abuse Helpline</w:t>
      </w:r>
      <w:r w:rsidRPr="00260509">
        <w:rPr>
          <w:rFonts w:asciiTheme="minorHAnsi" w:hAnsiTheme="minorHAnsi" w:cstheme="minorHAnsi"/>
          <w:color w:val="000000" w:themeColor="text1"/>
          <w:szCs w:val="24"/>
        </w:rPr>
        <w:t xml:space="preserve"> Refuge runs the National Domestic Abuse Helpline, available 24hour a day 0808 2000 247 and its website offers guidance and</w:t>
      </w:r>
      <w:r w:rsidR="00DE5241" w:rsidRPr="00260509">
        <w:rPr>
          <w:rFonts w:asciiTheme="minorHAnsi" w:hAnsiTheme="minorHAnsi" w:cstheme="minorHAnsi"/>
          <w:color w:val="000000" w:themeColor="text1"/>
          <w:szCs w:val="24"/>
        </w:rPr>
        <w:t xml:space="preserve"> support for potential victims.</w:t>
      </w:r>
      <w:r w:rsidR="00DE5241" w:rsidRPr="00260509">
        <w:rPr>
          <w:rFonts w:asciiTheme="minorHAnsi" w:hAnsiTheme="minorHAnsi" w:cstheme="minorHAnsi"/>
          <w:szCs w:val="24"/>
        </w:rPr>
        <w:t xml:space="preserve"> </w:t>
      </w:r>
      <w:hyperlink r:id="rId28" w:history="1">
        <w:r w:rsidR="00DE5241" w:rsidRPr="00260509">
          <w:rPr>
            <w:rFonts w:asciiTheme="minorHAnsi" w:hAnsiTheme="minorHAnsi" w:cstheme="minorHAnsi"/>
            <w:color w:val="0000FF"/>
            <w:szCs w:val="24"/>
            <w:u w:val="single"/>
          </w:rPr>
          <w:t>Refuge Against Domestic Violence - Help for women &amp; children.</w:t>
        </w:r>
      </w:hyperlink>
    </w:p>
    <w:p w14:paraId="1753E177" w14:textId="77777777" w:rsidR="00260509" w:rsidRPr="00260509" w:rsidRDefault="00AD650C" w:rsidP="00635275">
      <w:pPr>
        <w:pStyle w:val="ListParagraph"/>
        <w:rPr>
          <w:b/>
          <w:bCs/>
        </w:rPr>
      </w:pPr>
      <w:r w:rsidRPr="00260509">
        <w:rPr>
          <w:rFonts w:asciiTheme="minorHAnsi" w:hAnsiTheme="minorHAnsi" w:cstheme="minorHAnsi"/>
          <w:b/>
          <w:color w:val="000000" w:themeColor="text1"/>
          <w:szCs w:val="24"/>
        </w:rPr>
        <w:t>Operation Encompass</w:t>
      </w:r>
      <w:r w:rsidRPr="00260509">
        <w:rPr>
          <w:rFonts w:asciiTheme="minorHAnsi" w:hAnsiTheme="minorHAnsi" w:cstheme="minorHAnsi"/>
          <w:color w:val="000000" w:themeColor="text1"/>
          <w:szCs w:val="24"/>
        </w:rPr>
        <w:t xml:space="preserve"> helps police and schools work together to provide emotional and practical help for children.</w:t>
      </w:r>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Police will inform the ‘key adult’ within school if they have been called to an incident of domestic abuse, where there are children in the household before registration the next day.</w:t>
      </w:r>
    </w:p>
    <w:p w14:paraId="38C2BB28" w14:textId="6EB79970" w:rsidR="00C86927" w:rsidRPr="00E45510" w:rsidRDefault="00635275" w:rsidP="00635275">
      <w:pPr>
        <w:pStyle w:val="ListParagraph"/>
        <w:rPr>
          <w:b/>
          <w:bCs/>
        </w:rPr>
      </w:pPr>
      <w:r w:rsidRPr="00260509">
        <w:rPr>
          <w:rFonts w:asciiTheme="minorHAnsi" w:hAnsiTheme="minorHAnsi" w:cstheme="minorHAnsi"/>
          <w:b/>
          <w:bCs/>
          <w:szCs w:val="24"/>
        </w:rPr>
        <w:t>National Operation Encompass Teachers' Helpline</w:t>
      </w:r>
      <w:r w:rsidR="00260509">
        <w:rPr>
          <w:rFonts w:asciiTheme="minorHAnsi" w:hAnsiTheme="minorHAnsi" w:cstheme="minorHAnsi"/>
          <w:szCs w:val="24"/>
        </w:rPr>
        <w:t xml:space="preserve"> </w:t>
      </w:r>
      <w:r w:rsidRPr="00260509">
        <w:rPr>
          <w:rFonts w:asciiTheme="minorHAnsi" w:hAnsiTheme="minorHAnsi" w:cstheme="minorHAnsi"/>
          <w:szCs w:val="24"/>
        </w:rPr>
        <w:t>F</w:t>
      </w:r>
      <w:r w:rsidRPr="00260509">
        <w:rPr>
          <w:rFonts w:asciiTheme="minorHAnsi" w:hAnsiTheme="minorHAnsi" w:cstheme="minorHAnsi"/>
          <w:color w:val="000000"/>
          <w:szCs w:val="24"/>
        </w:rPr>
        <w:t xml:space="preserve">unded by the Home Office, the advice line is </w:t>
      </w:r>
      <w:r w:rsidR="008060AB" w:rsidRPr="00260509">
        <w:rPr>
          <w:rFonts w:asciiTheme="minorHAnsi" w:hAnsiTheme="minorHAnsi" w:cstheme="minorHAnsi"/>
          <w:szCs w:val="24"/>
        </w:rPr>
        <w:t>free,</w:t>
      </w:r>
      <w:r w:rsidRPr="00260509">
        <w:rPr>
          <w:rFonts w:asciiTheme="minorHAnsi" w:hAnsiTheme="minorHAnsi" w:cstheme="minorHAnsi"/>
          <w:szCs w:val="24"/>
        </w:rPr>
        <w:t xml:space="preserve"> and calls are answered by trained Educational and Clinical Psychologists.</w:t>
      </w:r>
      <w:r w:rsidR="004A358A">
        <w:rPr>
          <w:rFonts w:asciiTheme="minorHAnsi" w:hAnsiTheme="minorHAnsi" w:cstheme="minorHAnsi"/>
          <w:szCs w:val="24"/>
        </w:rPr>
        <w:t xml:space="preserve"> </w:t>
      </w:r>
      <w:r w:rsidRPr="00260509">
        <w:rPr>
          <w:rFonts w:asciiTheme="minorHAnsi" w:hAnsiTheme="minorHAnsi" w:cstheme="minorHAnsi"/>
          <w:szCs w:val="24"/>
        </w:rPr>
        <w:t>You can call the helpline on 0204 513 9990 (</w:t>
      </w:r>
      <w:r w:rsidR="001A28BE">
        <w:rPr>
          <w:rFonts w:asciiTheme="minorHAnsi" w:hAnsiTheme="minorHAnsi" w:cstheme="minorHAnsi"/>
          <w:color w:val="000000"/>
          <w:szCs w:val="24"/>
        </w:rPr>
        <w:t xml:space="preserve">Monday </w:t>
      </w:r>
      <w:r w:rsidR="00AA65D6">
        <w:rPr>
          <w:rFonts w:asciiTheme="minorHAnsi" w:hAnsiTheme="minorHAnsi" w:cstheme="minorHAnsi"/>
          <w:color w:val="000000"/>
          <w:szCs w:val="24"/>
        </w:rPr>
        <w:t>to Friday 8:00am – 1:00pm</w:t>
      </w:r>
      <w:r w:rsidRPr="00260509">
        <w:rPr>
          <w:rFonts w:asciiTheme="minorHAnsi" w:hAnsiTheme="minorHAnsi" w:cstheme="minorHAnsi"/>
          <w:color w:val="000000"/>
          <w:szCs w:val="24"/>
        </w:rPr>
        <w:t xml:space="preserve">) Website: </w:t>
      </w:r>
      <w:hyperlink r:id="rId29" w:history="1">
        <w:r w:rsidRPr="00260509">
          <w:rPr>
            <w:rStyle w:val="Hyperlink"/>
            <w:rFonts w:asciiTheme="minorHAnsi" w:hAnsiTheme="minorHAnsi" w:cstheme="minorHAnsi"/>
            <w:szCs w:val="24"/>
          </w:rPr>
          <w:t>Operation Encompass</w:t>
        </w:r>
      </w:hyperlink>
    </w:p>
    <w:p w14:paraId="2192B517" w14:textId="74B55C86" w:rsidR="0074029A" w:rsidRPr="00D4161D" w:rsidRDefault="0074029A" w:rsidP="001C445A">
      <w:pPr>
        <w:pStyle w:val="Heading1"/>
      </w:pPr>
      <w:bookmarkStart w:id="46" w:name="_Appendix_7_Indicators"/>
      <w:bookmarkStart w:id="47" w:name="_Toc206420968"/>
      <w:bookmarkEnd w:id="46"/>
      <w:r w:rsidRPr="0009375B">
        <w:t xml:space="preserve">Appendix </w:t>
      </w:r>
      <w:r w:rsidR="0064701E">
        <w:t>6</w:t>
      </w:r>
      <w:r w:rsidR="00D4161D">
        <w:t xml:space="preserve"> </w:t>
      </w:r>
      <w:r w:rsidR="0009375B" w:rsidRPr="00EB753B">
        <w:t xml:space="preserve">Indicators of </w:t>
      </w:r>
      <w:r w:rsidR="00121624">
        <w:t>susceptibility to radicalisation</w:t>
      </w:r>
      <w:bookmarkEnd w:id="47"/>
    </w:p>
    <w:p w14:paraId="1439F8BE" w14:textId="77777777" w:rsidR="001D4968" w:rsidRPr="0009375B" w:rsidRDefault="0074029A" w:rsidP="004A358A">
      <w:pPr>
        <w:pStyle w:val="ListParagraph"/>
      </w:pPr>
      <w:r w:rsidRPr="00A66F3C">
        <w:t>Radicalisation refers to the process by which a person comes to support terrorism and forms of extremism leading to terrorism.</w:t>
      </w:r>
    </w:p>
    <w:p w14:paraId="0F084C25" w14:textId="77777777" w:rsidR="0074029A" w:rsidRPr="0009375B" w:rsidRDefault="0074029A" w:rsidP="004A358A">
      <w:pPr>
        <w:pStyle w:val="ListParagraph"/>
      </w:pPr>
      <w:r w:rsidRPr="0009375B">
        <w:t xml:space="preserve">Extremism is defined by the Government in the Prevent Strategy as: </w:t>
      </w:r>
    </w:p>
    <w:p w14:paraId="4C5DE6FB" w14:textId="480B39A8" w:rsidR="0074029A" w:rsidRPr="0009375B" w:rsidRDefault="0074029A" w:rsidP="001D4968">
      <w:pPr>
        <w:ind w:left="1134" w:right="1111"/>
        <w:rPr>
          <w:rFonts w:asciiTheme="minorHAnsi" w:hAnsiTheme="minorHAnsi" w:cstheme="minorHAnsi"/>
          <w:i/>
          <w:sz w:val="24"/>
          <w:szCs w:val="24"/>
        </w:rPr>
      </w:pPr>
      <w:r w:rsidRPr="0009375B">
        <w:rPr>
          <w:rFonts w:asciiTheme="minorHAnsi" w:hAnsiTheme="minorHAnsi" w:cstheme="minorHAnsi"/>
          <w:i/>
          <w:sz w:val="24"/>
          <w:szCs w:val="24"/>
        </w:rPr>
        <w:t>Vocal or active opposition to fundamental British values, including democracy, the rule of law, individual liberty and mutual respect and tolerance of different faiths and beliefs.</w:t>
      </w:r>
      <w:r w:rsidR="00AC057E">
        <w:rPr>
          <w:rFonts w:asciiTheme="minorHAnsi" w:hAnsiTheme="minorHAnsi" w:cstheme="minorHAnsi"/>
          <w:i/>
          <w:sz w:val="24"/>
          <w:szCs w:val="24"/>
        </w:rPr>
        <w:t xml:space="preserve"> </w:t>
      </w:r>
      <w:r w:rsidRPr="0009375B">
        <w:rPr>
          <w:rFonts w:asciiTheme="minorHAnsi" w:hAnsiTheme="minorHAnsi" w:cstheme="minorHAnsi"/>
          <w:i/>
          <w:sz w:val="24"/>
          <w:szCs w:val="24"/>
        </w:rPr>
        <w:t xml:space="preserve">We also include in our </w:t>
      </w:r>
      <w:r w:rsidRPr="0009375B">
        <w:rPr>
          <w:rFonts w:asciiTheme="minorHAnsi" w:hAnsiTheme="minorHAnsi" w:cstheme="minorHAnsi"/>
          <w:i/>
          <w:sz w:val="24"/>
          <w:szCs w:val="24"/>
        </w:rPr>
        <w:lastRenderedPageBreak/>
        <w:t>definition of extremism calls for the death of members of our armed forces, whether in this country or overseas.</w:t>
      </w:r>
    </w:p>
    <w:p w14:paraId="49730639" w14:textId="77777777" w:rsidR="0074029A" w:rsidRPr="0009375B" w:rsidRDefault="0074029A" w:rsidP="001C5CF6">
      <w:pPr>
        <w:pStyle w:val="ListParagraph"/>
      </w:pPr>
      <w:r w:rsidRPr="0009375B">
        <w:t>Extremism is defined by the Crown Prosecution Service as:</w:t>
      </w:r>
      <w:r w:rsidR="001D4968" w:rsidRPr="0009375B">
        <w:br/>
      </w:r>
      <w:r w:rsidRPr="0009375B">
        <w:t>The demonstration of unacceptable behaviour by using any means or medium to express views which:</w:t>
      </w:r>
    </w:p>
    <w:p w14:paraId="5CC286C8" w14:textId="77777777" w:rsidR="0074029A" w:rsidRPr="0009375B" w:rsidRDefault="0074029A" w:rsidP="00AC50FF">
      <w:pPr>
        <w:pStyle w:val="Bulletlist"/>
      </w:pPr>
      <w:r w:rsidRPr="0009375B">
        <w:t xml:space="preserve">Encourage, </w:t>
      </w:r>
      <w:r w:rsidR="0084314C" w:rsidRPr="0009375B">
        <w:t>justify,</w:t>
      </w:r>
      <w:r w:rsidRPr="0009375B">
        <w:t xml:space="preserve"> or glorify terrorist violence in furtherance of particular </w:t>
      </w:r>
      <w:r w:rsidR="008060AB" w:rsidRPr="0009375B">
        <w:t>beliefs.</w:t>
      </w:r>
    </w:p>
    <w:p w14:paraId="2DB98AD6" w14:textId="77777777" w:rsidR="0074029A" w:rsidRPr="0009375B" w:rsidRDefault="0074029A" w:rsidP="00AC50FF">
      <w:pPr>
        <w:pStyle w:val="Bulletlist"/>
      </w:pPr>
      <w:r w:rsidRPr="0009375B">
        <w:t xml:space="preserve">Seek to provoke others to terrorist </w:t>
      </w:r>
      <w:r w:rsidR="008060AB" w:rsidRPr="0009375B">
        <w:t>acts.</w:t>
      </w:r>
    </w:p>
    <w:p w14:paraId="421007F6" w14:textId="77777777" w:rsidR="0074029A" w:rsidRPr="0009375B" w:rsidRDefault="0074029A" w:rsidP="00AC50FF">
      <w:pPr>
        <w:pStyle w:val="Bulletlist"/>
      </w:pPr>
      <w:r w:rsidRPr="0009375B">
        <w:t>Encourage other serious criminal activity or seek to provoke others to serious criminal acts; or</w:t>
      </w:r>
    </w:p>
    <w:p w14:paraId="7C0E487F" w14:textId="77777777" w:rsidR="0074029A" w:rsidRPr="0009375B" w:rsidRDefault="0074029A" w:rsidP="00AC50FF">
      <w:pPr>
        <w:pStyle w:val="Bulletlist"/>
      </w:pPr>
      <w:r w:rsidRPr="0009375B">
        <w:t>Foster hatred which might lead to inter-community violence in the UK.</w:t>
      </w:r>
    </w:p>
    <w:p w14:paraId="4B003210" w14:textId="3C6094B4" w:rsidR="0074029A" w:rsidRPr="0009375B" w:rsidRDefault="0074029A" w:rsidP="001C5CF6">
      <w:pPr>
        <w:pStyle w:val="ListParagraph"/>
      </w:pPr>
      <w:r w:rsidRPr="0009375B">
        <w:t xml:space="preserve">There is no such thing as a “typical extremist”: </w:t>
      </w:r>
      <w:r w:rsidR="00AA5160">
        <w:t>T</w:t>
      </w:r>
      <w:r w:rsidRPr="0009375B">
        <w:t>hose who become involved in extremist actions come from a range of backgrounds and experiences, and most individuals, even those who hold radical views, do not become involved in violent extremist activity.</w:t>
      </w:r>
    </w:p>
    <w:p w14:paraId="618D6873" w14:textId="137EA967" w:rsidR="00173537" w:rsidRPr="0009375B" w:rsidRDefault="0074029A" w:rsidP="001C5CF6">
      <w:pPr>
        <w:pStyle w:val="ListParagraph"/>
      </w:pPr>
      <w:r w:rsidRPr="0009375B">
        <w:t xml:space="preserve">Pupils may become </w:t>
      </w:r>
      <w:r w:rsidR="00E41C4D">
        <w:t>vulnerable</w:t>
      </w:r>
      <w:r w:rsidRPr="0009375B">
        <w:t xml:space="preserve"> to radicalisation through a range of social, </w:t>
      </w:r>
      <w:r w:rsidR="008060AB" w:rsidRPr="0009375B">
        <w:t>personal,</w:t>
      </w:r>
      <w:r w:rsidRPr="0009375B">
        <w:t xml:space="preserve"> and environmental factors - it is known that violent extremists exploit vulnerabilities in individuals to drive a wedge between them and their families and communities.</w:t>
      </w:r>
      <w:r w:rsidR="00AC057E">
        <w:t xml:space="preserve"> </w:t>
      </w:r>
      <w:r w:rsidRPr="0009375B">
        <w:t xml:space="preserve">It is vital that school staff </w:t>
      </w:r>
      <w:r w:rsidR="0084314C" w:rsidRPr="0009375B">
        <w:t>can</w:t>
      </w:r>
      <w:r w:rsidRPr="0009375B">
        <w:t xml:space="preserve"> recognise those vulnerabilities.</w:t>
      </w:r>
    </w:p>
    <w:p w14:paraId="08ECFF6A" w14:textId="76258530" w:rsidR="0074029A" w:rsidRPr="001C5CF6" w:rsidRDefault="0074029A" w:rsidP="001C5CF6">
      <w:pPr>
        <w:pStyle w:val="ListParagraph"/>
        <w:rPr>
          <w:b/>
          <w:bCs/>
        </w:rPr>
      </w:pPr>
      <w:r w:rsidRPr="001C5CF6">
        <w:rPr>
          <w:b/>
          <w:bCs/>
        </w:rPr>
        <w:t xml:space="preserve">Indicators of </w:t>
      </w:r>
      <w:r w:rsidR="00AA65D6">
        <w:rPr>
          <w:b/>
          <w:bCs/>
        </w:rPr>
        <w:t>sus</w:t>
      </w:r>
      <w:r w:rsidR="00D70C30">
        <w:rPr>
          <w:b/>
          <w:bCs/>
        </w:rPr>
        <w:t>ceptibility</w:t>
      </w:r>
      <w:r w:rsidRPr="001C5CF6">
        <w:rPr>
          <w:b/>
          <w:bCs/>
        </w:rPr>
        <w:t xml:space="preserve"> include:</w:t>
      </w:r>
    </w:p>
    <w:p w14:paraId="070F2DC0" w14:textId="6035A23E" w:rsidR="0074029A" w:rsidRPr="0009375B" w:rsidRDefault="0074029A" w:rsidP="00AC50FF">
      <w:pPr>
        <w:pStyle w:val="Bulletlist"/>
      </w:pPr>
      <w:r w:rsidRPr="0009375B">
        <w:t xml:space="preserve">Identity </w:t>
      </w:r>
      <w:r w:rsidR="007E49CC" w:rsidRPr="0009375B">
        <w:t>C</w:t>
      </w:r>
      <w:r w:rsidR="007E49CC">
        <w:t>hallenges</w:t>
      </w:r>
      <w:r w:rsidR="007E49CC" w:rsidRPr="0009375B">
        <w:t xml:space="preserve"> </w:t>
      </w:r>
      <w:r w:rsidRPr="0009375B">
        <w:t xml:space="preserve">– the student / pupil is distanced from their cultural / religious heritage and experiences discomfort about their place in </w:t>
      </w:r>
      <w:r w:rsidR="008060AB" w:rsidRPr="0009375B">
        <w:t>society.</w:t>
      </w:r>
    </w:p>
    <w:p w14:paraId="6C5AC09D" w14:textId="3F02A720" w:rsidR="0074029A" w:rsidRPr="0009375B" w:rsidRDefault="0074029A" w:rsidP="00AC50FF">
      <w:pPr>
        <w:pStyle w:val="Bulletlist"/>
      </w:pPr>
      <w:r w:rsidRPr="0009375B">
        <w:t xml:space="preserve">Personal </w:t>
      </w:r>
      <w:r w:rsidR="007E49CC" w:rsidRPr="0009375B">
        <w:t>C</w:t>
      </w:r>
      <w:r w:rsidR="007E49CC">
        <w:t>hallenges</w:t>
      </w:r>
      <w:r w:rsidRPr="0009375B">
        <w:t xml:space="preserve">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8060AB" w:rsidRPr="0009375B">
        <w:t>belonging.</w:t>
      </w:r>
    </w:p>
    <w:p w14:paraId="709C4B22" w14:textId="77777777" w:rsidR="0074029A" w:rsidRPr="0009375B" w:rsidRDefault="0074029A" w:rsidP="00AC50FF">
      <w:pPr>
        <w:pStyle w:val="ListParagraph"/>
        <w:numPr>
          <w:ilvl w:val="0"/>
          <w:numId w:val="4"/>
        </w:numPr>
      </w:pPr>
      <w:r w:rsidRPr="0009375B">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8060AB" w:rsidRPr="0009375B">
        <w:t>policy.</w:t>
      </w:r>
    </w:p>
    <w:p w14:paraId="36FB3A2F" w14:textId="43AEED81" w:rsidR="0074029A" w:rsidRPr="0009375B" w:rsidRDefault="0074029A" w:rsidP="00AC50FF">
      <w:pPr>
        <w:pStyle w:val="ListParagraph"/>
        <w:numPr>
          <w:ilvl w:val="0"/>
          <w:numId w:val="4"/>
        </w:numPr>
      </w:pPr>
      <w:r w:rsidRPr="0009375B">
        <w:t xml:space="preserve">Unmet Aspirations – the student / pupil may have perceptions of injustice; a feeling of failure; rejection of civic </w:t>
      </w:r>
      <w:r w:rsidR="008060AB" w:rsidRPr="0009375B">
        <w:t>life.</w:t>
      </w:r>
    </w:p>
    <w:p w14:paraId="5EF3E707" w14:textId="77777777" w:rsidR="0074029A" w:rsidRPr="0009375B" w:rsidRDefault="0074029A" w:rsidP="00AC50FF">
      <w:pPr>
        <w:pStyle w:val="ListParagraph"/>
        <w:numPr>
          <w:ilvl w:val="0"/>
          <w:numId w:val="4"/>
        </w:numPr>
      </w:pPr>
      <w:r w:rsidRPr="0009375B">
        <w:t xml:space="preserve">Experiences of Criminality – which may include involvement with criminal groups, imprisonment, and poor resettlement / </w:t>
      </w:r>
      <w:r w:rsidR="0084314C" w:rsidRPr="0009375B">
        <w:t>reintegration.</w:t>
      </w:r>
    </w:p>
    <w:p w14:paraId="4DF2DC19" w14:textId="77777777" w:rsidR="0074029A" w:rsidRPr="0009375B" w:rsidRDefault="0074029A" w:rsidP="00AC50FF">
      <w:pPr>
        <w:pStyle w:val="ListParagraph"/>
        <w:numPr>
          <w:ilvl w:val="0"/>
          <w:numId w:val="4"/>
        </w:numPr>
      </w:pPr>
      <w:r w:rsidRPr="0009375B">
        <w:lastRenderedPageBreak/>
        <w:t>Special Educational Need – students / pupils may experience difficulties with social interaction, empathy with others, understanding the consequences of their actions and awareness of the motivations of others.</w:t>
      </w:r>
    </w:p>
    <w:p w14:paraId="78F27BC7" w14:textId="77777777" w:rsidR="0074029A" w:rsidRPr="0009375B" w:rsidRDefault="0074029A" w:rsidP="001C5CF6">
      <w:pPr>
        <w:pStyle w:val="ListParagraph"/>
      </w:pPr>
      <w:r w:rsidRPr="0009375B">
        <w:t>However, this list is not exhaustive, nor does it mean that all young people exp</w:t>
      </w:r>
      <w:r w:rsidR="00AD650C" w:rsidRPr="0009375B">
        <w:t xml:space="preserve">eriencing the above are at risk </w:t>
      </w:r>
      <w:r w:rsidRPr="0009375B">
        <w:t>of radicalisation for the purposes of violent extremism.</w:t>
      </w:r>
    </w:p>
    <w:p w14:paraId="09837330" w14:textId="77777777" w:rsidR="0074029A" w:rsidRPr="001C5CF6" w:rsidRDefault="0074029A" w:rsidP="001C5CF6">
      <w:pPr>
        <w:pStyle w:val="ListParagraph"/>
        <w:rPr>
          <w:b/>
          <w:bCs/>
        </w:rPr>
      </w:pPr>
      <w:r w:rsidRPr="001C5CF6">
        <w:rPr>
          <w:b/>
          <w:bCs/>
        </w:rPr>
        <w:t>More critical risk factors could include:</w:t>
      </w:r>
    </w:p>
    <w:p w14:paraId="12E6AF83" w14:textId="77777777" w:rsidR="0074029A" w:rsidRPr="0009375B" w:rsidRDefault="0074029A" w:rsidP="00AC50FF">
      <w:pPr>
        <w:pStyle w:val="Bulletlist"/>
      </w:pPr>
      <w:r w:rsidRPr="0009375B">
        <w:t xml:space="preserve">Being in contact with extremist </w:t>
      </w:r>
      <w:r w:rsidR="008060AB" w:rsidRPr="0009375B">
        <w:t>recruiters.</w:t>
      </w:r>
    </w:p>
    <w:p w14:paraId="36E7FB79" w14:textId="77777777" w:rsidR="0074029A" w:rsidRPr="0009375B" w:rsidRDefault="0074029A" w:rsidP="00AC50FF">
      <w:pPr>
        <w:pStyle w:val="Bulletlist"/>
      </w:pPr>
      <w:r w:rsidRPr="0009375B">
        <w:t xml:space="preserve">Accessing violent extremist websites, especially those with a social networking </w:t>
      </w:r>
      <w:r w:rsidR="008060AB" w:rsidRPr="0009375B">
        <w:t>element.</w:t>
      </w:r>
    </w:p>
    <w:p w14:paraId="7CA72459" w14:textId="77777777" w:rsidR="0074029A" w:rsidRPr="0009375B" w:rsidRDefault="0074029A" w:rsidP="00AC50FF">
      <w:pPr>
        <w:pStyle w:val="Bulletlist"/>
      </w:pPr>
      <w:r w:rsidRPr="0009375B">
        <w:t xml:space="preserve">Possessing or accessing violent extremist </w:t>
      </w:r>
      <w:r w:rsidR="008060AB" w:rsidRPr="0009375B">
        <w:t>literature.</w:t>
      </w:r>
    </w:p>
    <w:p w14:paraId="332A70E8" w14:textId="77777777" w:rsidR="0074029A" w:rsidRPr="0009375B" w:rsidRDefault="0074029A" w:rsidP="00AC50FF">
      <w:pPr>
        <w:pStyle w:val="Bulletlist"/>
      </w:pPr>
      <w:r w:rsidRPr="0009375B">
        <w:t xml:space="preserve">Using extremist narratives and a global ideology to explain personal </w:t>
      </w:r>
      <w:r w:rsidR="008060AB" w:rsidRPr="0009375B">
        <w:t>disadvantage.</w:t>
      </w:r>
    </w:p>
    <w:p w14:paraId="7E3A3072" w14:textId="77777777" w:rsidR="0074029A" w:rsidRPr="0009375B" w:rsidRDefault="0074029A" w:rsidP="00AC50FF">
      <w:pPr>
        <w:pStyle w:val="Bulletlist"/>
      </w:pPr>
      <w:r w:rsidRPr="0009375B">
        <w:t xml:space="preserve">Justifying the use of violence to solve societal </w:t>
      </w:r>
      <w:r w:rsidR="008060AB" w:rsidRPr="0009375B">
        <w:t>issues.</w:t>
      </w:r>
    </w:p>
    <w:p w14:paraId="19618026" w14:textId="77777777" w:rsidR="0074029A" w:rsidRPr="0009375B" w:rsidRDefault="0074029A" w:rsidP="00AC50FF">
      <w:pPr>
        <w:pStyle w:val="Bulletlist"/>
      </w:pPr>
      <w:r w:rsidRPr="0009375B">
        <w:t>Joining or seeking to join extremist organisations; and</w:t>
      </w:r>
    </w:p>
    <w:p w14:paraId="4C7DF9A9" w14:textId="77777777" w:rsidR="0074029A" w:rsidRPr="0009375B" w:rsidRDefault="0074029A" w:rsidP="00AC50FF">
      <w:pPr>
        <w:pStyle w:val="Bulletlist"/>
      </w:pPr>
      <w:r w:rsidRPr="0009375B">
        <w:t xml:space="preserve">Significant changes to appearance and / or </w:t>
      </w:r>
      <w:r w:rsidR="008060AB" w:rsidRPr="0009375B">
        <w:t>behaviour.</w:t>
      </w:r>
    </w:p>
    <w:p w14:paraId="17DFA9A7" w14:textId="77777777" w:rsidR="0074029A" w:rsidRPr="0009375B" w:rsidRDefault="0074029A" w:rsidP="00AC50FF">
      <w:pPr>
        <w:pStyle w:val="Bulletlist"/>
      </w:pPr>
      <w:r w:rsidRPr="0009375B">
        <w:t>Experiencing a high level of social isolation resulting in issues of identity crisis and / or personal crisis.</w:t>
      </w:r>
    </w:p>
    <w:p w14:paraId="7A7C3CAA" w14:textId="63D2558F" w:rsidR="00AD650C" w:rsidRPr="0009375B" w:rsidRDefault="00AD650C" w:rsidP="001C5CF6">
      <w:pPr>
        <w:pStyle w:val="ListParagraph"/>
      </w:pPr>
      <w:r w:rsidRPr="0009375B">
        <w:t xml:space="preserve">The Prevent </w:t>
      </w:r>
      <w:r w:rsidR="006E1F0A">
        <w:t>D</w:t>
      </w:r>
      <w:r w:rsidRPr="0009375B">
        <w:t>uty ensures schools and colleges have ‘due regard’ to the need to prevent people from being draw into terrorism.</w:t>
      </w:r>
    </w:p>
    <w:p w14:paraId="0B302D2A" w14:textId="05FCF332" w:rsidR="00AD650C" w:rsidRPr="0009375B" w:rsidRDefault="00AD650C" w:rsidP="001C5CF6">
      <w:pPr>
        <w:pStyle w:val="ListParagraph"/>
      </w:pPr>
      <w:r w:rsidRPr="0009375B">
        <w:t xml:space="preserve">Channel is the voluntary, confidential support programme which focuses on providing support at an early stage to </w:t>
      </w:r>
      <w:r w:rsidR="001B67D7" w:rsidRPr="0009375B">
        <w:t>individuals</w:t>
      </w:r>
      <w:r w:rsidRPr="0009375B">
        <w:t xml:space="preserve"> that have been identified as being </w:t>
      </w:r>
      <w:r w:rsidR="00383DE9">
        <w:t>susceptible</w:t>
      </w:r>
      <w:r w:rsidR="004D18AD">
        <w:t xml:space="preserve"> </w:t>
      </w:r>
      <w:r w:rsidRPr="0009375B">
        <w:t xml:space="preserve">to </w:t>
      </w:r>
      <w:r w:rsidR="001B67D7" w:rsidRPr="0009375B">
        <w:t>radicalisation</w:t>
      </w:r>
      <w:r w:rsidRPr="0009375B">
        <w:t>.</w:t>
      </w:r>
      <w:r w:rsidR="00AC057E">
        <w:t xml:space="preserve"> </w:t>
      </w:r>
      <w:r w:rsidRPr="0009375B">
        <w:t xml:space="preserve">Prevent </w:t>
      </w:r>
      <w:r w:rsidR="001B67D7" w:rsidRPr="0009375B">
        <w:t>referrals</w:t>
      </w:r>
      <w:r w:rsidRPr="0009375B">
        <w:t xml:space="preserve"> may be passed to the </w:t>
      </w:r>
      <w:r w:rsidR="001B67D7" w:rsidRPr="0009375B">
        <w:t>multi-agency</w:t>
      </w:r>
      <w:r w:rsidRPr="0009375B">
        <w:t xml:space="preserve"> Channel </w:t>
      </w:r>
      <w:r w:rsidR="001B67D7" w:rsidRPr="0009375B">
        <w:t>panel</w:t>
      </w:r>
      <w:r w:rsidRPr="0009375B">
        <w:t xml:space="preserve"> </w:t>
      </w:r>
      <w:r w:rsidR="001B67D7" w:rsidRPr="0009375B">
        <w:t>to determine whether individuals require support.</w:t>
      </w:r>
    </w:p>
    <w:p w14:paraId="0E986134" w14:textId="1F58EC34" w:rsidR="00391360" w:rsidRPr="0009375B" w:rsidRDefault="00746089" w:rsidP="00B81212">
      <w:pPr>
        <w:pStyle w:val="Bulletlist"/>
      </w:pPr>
      <w:hyperlink r:id="rId30" w:anchor="e-sector" w:history="1">
        <w:r w:rsidRPr="00DF7F76">
          <w:rPr>
            <w:rStyle w:val="Hyperlink"/>
            <w:rFonts w:asciiTheme="minorHAnsi" w:hAnsiTheme="minorHAnsi" w:cstheme="minorHAnsi"/>
            <w:szCs w:val="24"/>
          </w:rPr>
          <w:t>Revised Prevent duty guidance for England and Wales</w:t>
        </w:r>
        <w:r w:rsidR="00DF7F76" w:rsidRPr="00DF7F76">
          <w:rPr>
            <w:rStyle w:val="Hyperlink"/>
            <w:rFonts w:asciiTheme="minorHAnsi" w:hAnsiTheme="minorHAnsi" w:cstheme="minorHAnsi"/>
            <w:szCs w:val="24"/>
          </w:rPr>
          <w:t xml:space="preserve"> (school specific paras 57-76)</w:t>
        </w:r>
      </w:hyperlink>
    </w:p>
    <w:p w14:paraId="2DE12F37" w14:textId="77777777" w:rsidR="001B67D7" w:rsidRPr="0009375B" w:rsidRDefault="001B67D7" w:rsidP="00B81212">
      <w:pPr>
        <w:pStyle w:val="Bulletlist"/>
        <w:rPr>
          <w:rStyle w:val="Hyperlink"/>
          <w:rFonts w:asciiTheme="minorHAnsi" w:hAnsiTheme="minorHAnsi" w:cstheme="minorHAnsi"/>
          <w:szCs w:val="24"/>
        </w:rPr>
      </w:pPr>
      <w:r w:rsidRPr="008F721C">
        <w:fldChar w:fldCharType="begin"/>
      </w:r>
      <w:r w:rsidRPr="0009375B">
        <w:instrText xml:space="preserve"> HYPERLINK "https://www.gov.uk/government/publications/prevent-duty-guidance/prevent-duty-guidance-for-further-education-institutions-in-england-and-wales" </w:instrText>
      </w:r>
      <w:r w:rsidRPr="008F721C">
        <w:fldChar w:fldCharType="separate"/>
      </w:r>
      <w:r w:rsidRPr="008F721C">
        <w:rPr>
          <w:rStyle w:val="Hyperlink"/>
          <w:rFonts w:asciiTheme="minorHAnsi" w:hAnsiTheme="minorHAnsi" w:cstheme="minorHAnsi"/>
          <w:szCs w:val="24"/>
        </w:rPr>
        <w:t>The Prevent Duty, for Further Education Institutions</w:t>
      </w:r>
    </w:p>
    <w:p w14:paraId="32DD164A" w14:textId="77777777" w:rsidR="001B67D7" w:rsidRPr="00A66F3C" w:rsidRDefault="001B67D7" w:rsidP="00B81212">
      <w:pPr>
        <w:pStyle w:val="Bulletlist"/>
      </w:pPr>
      <w:r w:rsidRPr="008F721C">
        <w:fldChar w:fldCharType="end"/>
      </w:r>
      <w:r w:rsidR="00AD650C" w:rsidRPr="00A66F3C">
        <w:t>Guidance on Channel</w:t>
      </w:r>
      <w:r w:rsidRPr="008F721C">
        <w:t xml:space="preserve"> </w:t>
      </w:r>
      <w:hyperlink r:id="rId31" w:history="1">
        <w:r w:rsidRPr="0009375B">
          <w:rPr>
            <w:rStyle w:val="Hyperlink"/>
            <w:rFonts w:asciiTheme="minorHAnsi" w:hAnsiTheme="minorHAnsi" w:cstheme="minorHAnsi"/>
            <w:szCs w:val="24"/>
          </w:rPr>
          <w:t>https://www.gov.uk/government/publications/channel-guidance</w:t>
        </w:r>
      </w:hyperlink>
    </w:p>
    <w:p w14:paraId="1368DFB8" w14:textId="5DD5DED6" w:rsidR="001D4968" w:rsidRPr="00510752" w:rsidRDefault="001B67D7" w:rsidP="00510752">
      <w:pPr>
        <w:pStyle w:val="Bulletlist"/>
      </w:pPr>
      <w:r w:rsidRPr="008F721C">
        <w:t xml:space="preserve">Further information can be obtained from the </w:t>
      </w:r>
      <w:hyperlink r:id="rId32" w:history="1">
        <w:r w:rsidRPr="00B81212">
          <w:rPr>
            <w:rStyle w:val="Hyperlink"/>
            <w:rFonts w:asciiTheme="minorHAnsi" w:hAnsiTheme="minorHAnsi" w:cstheme="minorHAnsi"/>
            <w:szCs w:val="24"/>
          </w:rPr>
          <w:t>Home Office website.</w:t>
        </w:r>
      </w:hyperlink>
    </w:p>
    <w:p w14:paraId="7E383F09" w14:textId="747E7F9D" w:rsidR="00A268DA" w:rsidRPr="000D5BEC" w:rsidRDefault="00A268DA" w:rsidP="001C445A">
      <w:pPr>
        <w:pStyle w:val="Heading1"/>
        <w:rPr>
          <w:rFonts w:asciiTheme="minorHAnsi" w:eastAsia="Maiandra GD" w:hAnsiTheme="minorHAnsi" w:cstheme="minorHAnsi"/>
        </w:rPr>
      </w:pPr>
      <w:bookmarkStart w:id="48" w:name="_Appendix_8_Police"/>
      <w:bookmarkStart w:id="49" w:name="_Toc206420969"/>
      <w:bookmarkEnd w:id="48"/>
      <w:r w:rsidRPr="0009375B">
        <w:rPr>
          <w:rFonts w:asciiTheme="minorHAnsi" w:hAnsiTheme="minorHAnsi" w:cstheme="minorHAnsi"/>
        </w:rPr>
        <w:t xml:space="preserve">Appendix </w:t>
      </w:r>
      <w:bookmarkStart w:id="50" w:name="_Toc105675471"/>
      <w:r w:rsidR="0064701E">
        <w:rPr>
          <w:rFonts w:asciiTheme="minorHAnsi" w:hAnsiTheme="minorHAnsi" w:cstheme="minorHAnsi"/>
        </w:rPr>
        <w:t>7</w:t>
      </w:r>
      <w:r w:rsidR="00D4161D">
        <w:rPr>
          <w:rFonts w:asciiTheme="minorHAnsi" w:hAnsiTheme="minorHAnsi" w:cstheme="minorHAnsi"/>
        </w:rPr>
        <w:t xml:space="preserve"> </w:t>
      </w:r>
      <w:r w:rsidRPr="00D6395E">
        <w:rPr>
          <w:rFonts w:eastAsia="Maiandra GD"/>
          <w:lang w:bidi="en-US"/>
        </w:rPr>
        <w:t>Police and Criminal Evidence Act (1984) – Code C</w:t>
      </w:r>
      <w:bookmarkEnd w:id="49"/>
      <w:bookmarkEnd w:id="50"/>
    </w:p>
    <w:p w14:paraId="311B2C6F" w14:textId="28468CC0" w:rsidR="00A268DA" w:rsidRPr="00EB753B" w:rsidRDefault="00A268DA" w:rsidP="00802ACE">
      <w:pPr>
        <w:pStyle w:val="ListParagraph"/>
        <w:rPr>
          <w:lang w:eastAsia="en-GB"/>
        </w:rPr>
      </w:pPr>
      <w:r w:rsidRPr="00EB753B">
        <w:rPr>
          <w:lang w:eastAsia="en-GB"/>
        </w:rPr>
        <w:t>The Designated Safeguarding Lead (and deputy) are aware of the requirement for children to have an appropriate adult when in contact with Police officers who suspect them of an offence.</w:t>
      </w:r>
    </w:p>
    <w:p w14:paraId="44D7EDE4" w14:textId="7881133E" w:rsidR="00A268DA" w:rsidRPr="00EB753B" w:rsidRDefault="00A268DA" w:rsidP="00802ACE">
      <w:pPr>
        <w:pStyle w:val="ListParagraph"/>
        <w:rPr>
          <w:lang w:eastAsia="en-GB"/>
        </w:rPr>
      </w:pPr>
      <w:r w:rsidRPr="00EB753B">
        <w:rPr>
          <w:lang w:eastAsia="en-GB"/>
        </w:rPr>
        <w:lastRenderedPageBreak/>
        <w:t>PACE states that anyone who appears to be under 18, shall, in the absence of clear evidence that they are older, be treated as a child for the purposes of this Code and any other Code.</w:t>
      </w:r>
    </w:p>
    <w:p w14:paraId="3EBCCD28" w14:textId="04B48465" w:rsidR="00A268DA" w:rsidRPr="00EB753B" w:rsidRDefault="00A268DA" w:rsidP="00802ACE">
      <w:pPr>
        <w:pStyle w:val="ListParagraph"/>
        <w:rPr>
          <w:lang w:eastAsia="en-GB"/>
        </w:rPr>
      </w:pPr>
      <w:r w:rsidRPr="00EB753B">
        <w:rPr>
          <w:lang w:eastAsia="en-GB"/>
        </w:rPr>
        <w:t>PACE also states that If at any time an officer has any reason to suspect that a person of any age may be vulnerable, then that person is entitled to be accompanied by an appropriate adult at any point.</w:t>
      </w:r>
    </w:p>
    <w:p w14:paraId="56FDEB25" w14:textId="1DD5ABC4" w:rsidR="00A268DA" w:rsidRPr="00EB753B" w:rsidRDefault="00A268DA" w:rsidP="00802ACE">
      <w:pPr>
        <w:pStyle w:val="ListParagraph"/>
        <w:rPr>
          <w:lang w:eastAsia="en-GB"/>
        </w:rPr>
      </w:pPr>
      <w:r w:rsidRPr="00EB753B">
        <w:rPr>
          <w:lang w:eastAsia="en-GB"/>
        </w:rPr>
        <w:t xml:space="preserve">The Designated Safeguarding (or deputy) will communicate any vulnerabilities known by the school to any police officer who wishes to speak to a pupil about an offence they may suspect. This communication will be recorded </w:t>
      </w:r>
      <w:r w:rsidRPr="00EB753B">
        <w:rPr>
          <w:b/>
          <w:bCs/>
          <w:highlight w:val="yellow"/>
          <w:lang w:eastAsia="en-GB"/>
        </w:rPr>
        <w:t>[state where, for example, on CPOMS]</w:t>
      </w:r>
      <w:r w:rsidRPr="00EB753B">
        <w:rPr>
          <w:lang w:eastAsia="en-GB"/>
        </w:rPr>
        <w:t>.</w:t>
      </w:r>
    </w:p>
    <w:p w14:paraId="487DA357" w14:textId="19A060C2" w:rsidR="00A268DA" w:rsidRPr="00EB753B" w:rsidRDefault="00A268DA" w:rsidP="00802ACE">
      <w:pPr>
        <w:pStyle w:val="ListParagraph"/>
        <w:rPr>
          <w:lang w:eastAsia="en-GB"/>
        </w:rPr>
      </w:pPr>
      <w:r w:rsidRPr="00EB753B">
        <w:rPr>
          <w:lang w:eastAsia="en-GB"/>
        </w:rPr>
        <w:t>If having been informed of the vulnerabilities, the designated safeguarding lead (or deputy) does not feel that the officer is acting in accordance with PACE, they should ask to speak with a supervisor or contact 101 to escalate their concerns.</w:t>
      </w:r>
    </w:p>
    <w:p w14:paraId="3CDA737A" w14:textId="4835027B" w:rsidR="00A268DA" w:rsidRPr="00EB753B" w:rsidRDefault="00A268DA" w:rsidP="00802ACE">
      <w:pPr>
        <w:pStyle w:val="ListParagraph"/>
        <w:rPr>
          <w:lang w:eastAsia="en-GB"/>
        </w:rPr>
      </w:pPr>
      <w:r w:rsidRPr="00EB753B">
        <w:rPr>
          <w:lang w:eastAsia="en-GB"/>
        </w:rPr>
        <w:t>A person whom there are grounds to suspect of an offence must be cautioned</w:t>
      </w:r>
      <w:r w:rsidRPr="00EB753B">
        <w:rPr>
          <w:vertAlign w:val="superscript"/>
          <w:lang w:eastAsia="en-GB"/>
        </w:rPr>
        <w:footnoteReference w:id="26"/>
      </w:r>
      <w:r w:rsidRPr="00EB753B">
        <w:rPr>
          <w:lang w:eastAsia="en-GB"/>
        </w:rPr>
        <w:t xml:space="preserve"> before questioned about an offence</w:t>
      </w:r>
      <w:r w:rsidRPr="00EB753B">
        <w:rPr>
          <w:vertAlign w:val="superscript"/>
          <w:lang w:eastAsia="en-GB"/>
        </w:rPr>
        <w:footnoteReference w:id="27"/>
      </w:r>
      <w:r w:rsidRPr="00EB753B">
        <w:rPr>
          <w:lang w:eastAsia="en-GB"/>
        </w:rPr>
        <w:t>, or asked further questions if the answers they provide the grounds for suspicion, or when put to them the suspect’s answers or silence, (i.e. failure or refusal to answer or answer satisfactorily) may be given in evidence to a court in a prosecution.</w:t>
      </w:r>
    </w:p>
    <w:p w14:paraId="74FDDB52" w14:textId="77777777" w:rsidR="00802ACE" w:rsidRDefault="00A268DA" w:rsidP="000D5BEC">
      <w:pPr>
        <w:pStyle w:val="ListParagraph"/>
        <w:rPr>
          <w:lang w:eastAsia="en-GB"/>
        </w:rPr>
      </w:pPr>
      <w:r w:rsidRPr="00EB753B">
        <w:rPr>
          <w:lang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15E5AF73" w14:textId="5239DC1D" w:rsidR="00A268DA" w:rsidRPr="000D5BEC" w:rsidRDefault="00A268DA" w:rsidP="000D5BEC">
      <w:pPr>
        <w:pStyle w:val="ListParagraph"/>
        <w:rPr>
          <w:lang w:eastAsia="en-GB"/>
        </w:rPr>
      </w:pPr>
      <w:r w:rsidRPr="00802ACE">
        <w:rPr>
          <w:b/>
          <w:bCs/>
          <w:lang w:eastAsia="en-GB"/>
        </w:rPr>
        <w:t xml:space="preserve">The </w:t>
      </w:r>
      <w:r w:rsidR="007E01A0">
        <w:rPr>
          <w:b/>
          <w:bCs/>
          <w:lang w:eastAsia="en-GB"/>
        </w:rPr>
        <w:t>‘</w:t>
      </w:r>
      <w:r w:rsidRPr="00802ACE">
        <w:rPr>
          <w:b/>
          <w:bCs/>
          <w:lang w:eastAsia="en-GB"/>
        </w:rPr>
        <w:t>appropriate adult’ means, in the case of a child</w:t>
      </w:r>
      <w:r w:rsidRPr="00EB753B">
        <w:rPr>
          <w:lang w:eastAsia="en-GB"/>
        </w:rPr>
        <w:t>:</w:t>
      </w:r>
    </w:p>
    <w:p w14:paraId="27889E5A" w14:textId="77777777" w:rsidR="00683607" w:rsidRDefault="00A268DA" w:rsidP="00802ACE">
      <w:pPr>
        <w:pStyle w:val="Romannumerals"/>
        <w:numPr>
          <w:ilvl w:val="1"/>
          <w:numId w:val="44"/>
        </w:numPr>
        <w:ind w:left="1134" w:hanging="283"/>
        <w:rPr>
          <w:lang w:eastAsia="en-GB"/>
        </w:rPr>
      </w:pPr>
      <w:r w:rsidRPr="00EB753B">
        <w:rPr>
          <w:lang w:eastAsia="en-GB"/>
        </w:rPr>
        <w:t>the parent, guardian or, if the juvenile is in the care of a local authority or voluntary organisation, a person representing that authority or organisation.</w:t>
      </w:r>
    </w:p>
    <w:p w14:paraId="24D0EBE9" w14:textId="3C934D52" w:rsidR="00A268DA" w:rsidRPr="000D5BEC" w:rsidRDefault="00A268DA" w:rsidP="00802ACE">
      <w:pPr>
        <w:pStyle w:val="Romannumerals"/>
        <w:rPr>
          <w:lang w:eastAsia="en-GB"/>
        </w:rPr>
      </w:pPr>
      <w:r w:rsidRPr="00EB753B">
        <w:rPr>
          <w:lang w:eastAsia="en-GB"/>
        </w:rPr>
        <w:t>a social worker of a local authority</w:t>
      </w:r>
    </w:p>
    <w:p w14:paraId="096A4824" w14:textId="7E23C6BE" w:rsidR="00A268DA" w:rsidRPr="00802ACE" w:rsidRDefault="00683607" w:rsidP="00802ACE">
      <w:pPr>
        <w:pStyle w:val="ListParagraph"/>
        <w:rPr>
          <w:b/>
          <w:bCs/>
          <w:lang w:eastAsia="en-GB"/>
        </w:rPr>
      </w:pPr>
      <w:r w:rsidRPr="00802ACE">
        <w:rPr>
          <w:b/>
          <w:bCs/>
          <w:lang w:eastAsia="en-GB"/>
        </w:rPr>
        <w:t>F</w:t>
      </w:r>
      <w:r w:rsidR="00A268DA" w:rsidRPr="00802ACE">
        <w:rPr>
          <w:b/>
          <w:bCs/>
          <w:lang w:eastAsia="en-GB"/>
        </w:rPr>
        <w:t>ailing these, some other responsible adult aged 18 or over who is not:</w:t>
      </w:r>
    </w:p>
    <w:p w14:paraId="4D5E493F" w14:textId="5D9FE32B" w:rsidR="00A268DA" w:rsidRPr="00EB753B" w:rsidRDefault="00A268DA" w:rsidP="00DE5323">
      <w:pPr>
        <w:pStyle w:val="Romannumerals"/>
        <w:numPr>
          <w:ilvl w:val="1"/>
          <w:numId w:val="45"/>
        </w:numPr>
        <w:ind w:left="1134" w:hanging="283"/>
        <w:rPr>
          <w:lang w:eastAsia="en-GB"/>
        </w:rPr>
      </w:pPr>
      <w:r w:rsidRPr="00EB753B">
        <w:rPr>
          <w:lang w:eastAsia="en-GB"/>
        </w:rPr>
        <w:t xml:space="preserve">a </w:t>
      </w:r>
      <w:r w:rsidR="00316AB7" w:rsidRPr="00EB753B">
        <w:rPr>
          <w:lang w:eastAsia="en-GB"/>
        </w:rPr>
        <w:t>police officer</w:t>
      </w:r>
    </w:p>
    <w:p w14:paraId="352CCA42" w14:textId="281F8E39" w:rsidR="00A268DA" w:rsidRPr="00EB753B" w:rsidRDefault="00A268DA" w:rsidP="00AC50FF">
      <w:pPr>
        <w:pStyle w:val="Romannumerals"/>
        <w:rPr>
          <w:lang w:eastAsia="en-GB"/>
        </w:rPr>
      </w:pPr>
      <w:r w:rsidRPr="00EB753B">
        <w:rPr>
          <w:lang w:eastAsia="en-GB"/>
        </w:rPr>
        <w:t>employed by the police</w:t>
      </w:r>
    </w:p>
    <w:p w14:paraId="12580DB0" w14:textId="77777777" w:rsidR="00A268DA" w:rsidRPr="00EB753B" w:rsidRDefault="00A268DA" w:rsidP="00AC50FF">
      <w:pPr>
        <w:pStyle w:val="Romannumerals"/>
        <w:rPr>
          <w:lang w:eastAsia="en-GB"/>
        </w:rPr>
      </w:pPr>
      <w:r w:rsidRPr="00EB753B">
        <w:rPr>
          <w:lang w:eastAsia="en-GB"/>
        </w:rPr>
        <w:lastRenderedPageBreak/>
        <w:t>under the direction or control of the chief officer of a police force; or</w:t>
      </w:r>
    </w:p>
    <w:p w14:paraId="5FE1BB6E" w14:textId="4F3C135A" w:rsidR="00A268DA" w:rsidRPr="00B95E10" w:rsidRDefault="00A268DA" w:rsidP="00B95E10">
      <w:pPr>
        <w:pStyle w:val="Romannumerals"/>
        <w:rPr>
          <w:lang w:eastAsia="en-GB"/>
        </w:rPr>
      </w:pPr>
      <w:r w:rsidRPr="00EB753B">
        <w:rPr>
          <w:lang w:eastAsia="en-GB"/>
        </w:rPr>
        <w:t>a person who provides services under contractual arrangements (but without being employed by the chief officer of a police force), to assist that force in relation to the discharge of its chief officer’s functions</w:t>
      </w:r>
      <w:r w:rsidR="008B43D0">
        <w:rPr>
          <w:lang w:eastAsia="en-GB"/>
        </w:rPr>
        <w:t>.</w:t>
      </w:r>
    </w:p>
    <w:p w14:paraId="67F13B0C" w14:textId="68A5E8B4" w:rsidR="00DA56A6" w:rsidRPr="009E78FF" w:rsidRDefault="00A268DA" w:rsidP="009E78FF">
      <w:pPr>
        <w:pStyle w:val="ListParagraph"/>
        <w:rPr>
          <w:rFonts w:asciiTheme="minorHAnsi" w:eastAsia="Tahoma" w:hAnsiTheme="minorHAnsi" w:cstheme="minorHAnsi"/>
          <w:color w:val="0563C1"/>
          <w:szCs w:val="24"/>
          <w:u w:val="single"/>
          <w:lang w:eastAsia="en-GB"/>
        </w:rPr>
      </w:pPr>
      <w:r w:rsidRPr="00EB753B">
        <w:rPr>
          <w:rFonts w:asciiTheme="minorHAnsi" w:eastAsia="Tahoma" w:hAnsiTheme="minorHAnsi" w:cstheme="minorHAnsi"/>
          <w:szCs w:val="24"/>
          <w:lang w:eastAsia="en-GB"/>
        </w:rPr>
        <w:t xml:space="preserve">Further information can be found in the Statutory guidance - </w:t>
      </w:r>
      <w:hyperlink r:id="rId33" w:history="1">
        <w:r w:rsidRPr="00EB753B">
          <w:rPr>
            <w:rFonts w:asciiTheme="minorHAnsi" w:eastAsia="Tahoma" w:hAnsiTheme="minorHAnsi" w:cstheme="minorHAnsi"/>
            <w:color w:val="0563C1"/>
            <w:szCs w:val="24"/>
            <w:u w:val="single"/>
            <w:lang w:eastAsia="en-GB"/>
          </w:rPr>
          <w:t>PACE Code C 2019.</w:t>
        </w:r>
      </w:hyperlink>
    </w:p>
    <w:p w14:paraId="2C7333FF" w14:textId="7D3DB190" w:rsidR="00B42020" w:rsidRPr="0009375B" w:rsidRDefault="0074029A" w:rsidP="001C445A">
      <w:pPr>
        <w:pStyle w:val="Heading1"/>
      </w:pPr>
      <w:bookmarkStart w:id="51" w:name="_Toc206420970"/>
      <w:r w:rsidRPr="00A66F3C">
        <w:t xml:space="preserve">Appendix </w:t>
      </w:r>
      <w:r w:rsidR="0064701E">
        <w:t>8</w:t>
      </w:r>
      <w:r w:rsidR="0009375B" w:rsidRPr="0009375B">
        <w:t xml:space="preserve"> Resources</w:t>
      </w:r>
      <w:bookmarkEnd w:id="51"/>
    </w:p>
    <w:p w14:paraId="5A9E820C" w14:textId="77777777" w:rsidR="0074029A" w:rsidRPr="0009375B" w:rsidRDefault="0074029A" w:rsidP="009B4B65">
      <w:pPr>
        <w:pStyle w:val="ListParagraph"/>
      </w:pPr>
      <w:r w:rsidRPr="0009375B">
        <w:t>Further advice on child protection is available from:</w:t>
      </w:r>
    </w:p>
    <w:p w14:paraId="591333FA" w14:textId="77777777" w:rsidR="00C75181" w:rsidRPr="00176A0B" w:rsidRDefault="00C75181" w:rsidP="002361C5">
      <w:pPr>
        <w:pStyle w:val="Bulletlist"/>
        <w:rPr>
          <w:rFonts w:cstheme="minorHAnsi"/>
          <w:color w:val="4F81BD" w:themeColor="accent1"/>
          <w:szCs w:val="24"/>
        </w:rPr>
      </w:pPr>
      <w:r w:rsidRPr="00131ED7">
        <w:rPr>
          <w:rFonts w:cstheme="minorHAnsi"/>
          <w:szCs w:val="24"/>
        </w:rPr>
        <w:t xml:space="preserve">NSPCC: </w:t>
      </w:r>
      <w:hyperlink r:id="rId34" w:history="1">
        <w:r w:rsidRPr="00CE47E1">
          <w:rPr>
            <w:rStyle w:val="Hyperlink"/>
            <w:rFonts w:cstheme="minorHAnsi"/>
            <w:color w:val="244061" w:themeColor="accent1" w:themeShade="80"/>
            <w:szCs w:val="24"/>
          </w:rPr>
          <w:t>http://www.nspcc.org.uk/</w:t>
        </w:r>
      </w:hyperlink>
    </w:p>
    <w:p w14:paraId="50BDF27C" w14:textId="77777777" w:rsidR="00C75181" w:rsidRPr="00176A0B" w:rsidRDefault="00C75181" w:rsidP="002361C5">
      <w:pPr>
        <w:pStyle w:val="Bulletlist"/>
        <w:rPr>
          <w:rStyle w:val="Hyperlink"/>
          <w:rFonts w:cstheme="minorHAnsi"/>
          <w:color w:val="4F81BD" w:themeColor="accent1"/>
          <w:szCs w:val="24"/>
          <w:u w:val="none"/>
        </w:rPr>
      </w:pPr>
      <w:r w:rsidRPr="00131ED7">
        <w:rPr>
          <w:rFonts w:cstheme="minorHAnsi"/>
          <w:szCs w:val="24"/>
        </w:rPr>
        <w:t xml:space="preserve">Childline: </w:t>
      </w:r>
      <w:hyperlink r:id="rId35" w:history="1">
        <w:r w:rsidRPr="00CE47E1">
          <w:rPr>
            <w:rStyle w:val="Hyperlink"/>
            <w:rFonts w:cstheme="minorHAnsi"/>
            <w:color w:val="244061" w:themeColor="accent1" w:themeShade="80"/>
            <w:szCs w:val="24"/>
          </w:rPr>
          <w:t>http://www.childline.org.uk/pages/home.aspx</w:t>
        </w:r>
      </w:hyperlink>
    </w:p>
    <w:p w14:paraId="55B4B747" w14:textId="58D1F35D" w:rsidR="00A02C45" w:rsidRPr="00176A0B" w:rsidRDefault="00A02C45" w:rsidP="00A02C45">
      <w:pPr>
        <w:pStyle w:val="Bulletlist"/>
        <w:rPr>
          <w:rStyle w:val="Hyperlink"/>
          <w:rFonts w:cstheme="minorHAnsi"/>
          <w:color w:val="4F81BD" w:themeColor="accent1"/>
          <w:szCs w:val="24"/>
          <w:u w:val="none"/>
        </w:rPr>
      </w:pPr>
      <w:r w:rsidRPr="00131ED7">
        <w:rPr>
          <w:rFonts w:cstheme="minorHAnsi"/>
          <w:szCs w:val="24"/>
        </w:rPr>
        <w:t>SARC</w:t>
      </w:r>
      <w:r w:rsidR="00C872F4" w:rsidRPr="00131ED7">
        <w:rPr>
          <w:rFonts w:cstheme="minorHAnsi"/>
          <w:szCs w:val="24"/>
        </w:rPr>
        <w:t xml:space="preserve"> (Sexual Assault Referral Service</w:t>
      </w:r>
      <w:r w:rsidR="00C872F4" w:rsidRPr="00CE47E1">
        <w:rPr>
          <w:rFonts w:cstheme="minorHAnsi"/>
          <w:color w:val="244061" w:themeColor="accent1" w:themeShade="80"/>
          <w:szCs w:val="24"/>
        </w:rPr>
        <w:t>)</w:t>
      </w:r>
      <w:r w:rsidRPr="00CE47E1">
        <w:rPr>
          <w:rFonts w:cstheme="minorHAnsi"/>
          <w:color w:val="244061" w:themeColor="accent1" w:themeShade="80"/>
          <w:szCs w:val="24"/>
        </w:rPr>
        <w:t xml:space="preserve">: </w:t>
      </w:r>
      <w:hyperlink r:id="rId36" w:history="1">
        <w:r w:rsidR="00C872F4" w:rsidRPr="00CE47E1">
          <w:rPr>
            <w:rStyle w:val="Hyperlink"/>
            <w:rFonts w:eastAsia="Times New Roman"/>
            <w:color w:val="244061" w:themeColor="accent1" w:themeShade="80"/>
          </w:rPr>
          <w:t>https://sarchelp.co.uk/paediatric-service/</w:t>
        </w:r>
      </w:hyperlink>
      <w:r w:rsidR="00C872F4" w:rsidRPr="00176A0B">
        <w:rPr>
          <w:rFonts w:eastAsia="Times New Roman"/>
          <w:color w:val="4F81BD" w:themeColor="accent1"/>
        </w:rPr>
        <w:t> </w:t>
      </w:r>
    </w:p>
    <w:p w14:paraId="220C51C5" w14:textId="77777777" w:rsidR="00C75181" w:rsidRPr="00176A0B" w:rsidRDefault="00C75181" w:rsidP="002361C5">
      <w:pPr>
        <w:pStyle w:val="Bulletlist"/>
        <w:rPr>
          <w:rFonts w:cstheme="minorHAnsi"/>
          <w:color w:val="4F81BD" w:themeColor="accent1"/>
          <w:szCs w:val="24"/>
        </w:rPr>
      </w:pPr>
      <w:r w:rsidRPr="00A82605">
        <w:rPr>
          <w:rFonts w:cstheme="minorHAnsi"/>
          <w:szCs w:val="24"/>
        </w:rPr>
        <w:t xml:space="preserve">Anti-Bullying Alliance: </w:t>
      </w:r>
      <w:hyperlink r:id="rId37" w:history="1">
        <w:r w:rsidRPr="00CE47E1">
          <w:rPr>
            <w:rStyle w:val="Hyperlink"/>
            <w:rFonts w:cstheme="minorHAnsi"/>
            <w:color w:val="244061" w:themeColor="accent1" w:themeShade="80"/>
            <w:szCs w:val="24"/>
          </w:rPr>
          <w:t>http://anti-bullyingalliance.org.uk/</w:t>
        </w:r>
      </w:hyperlink>
      <w:r w:rsidRPr="00176A0B">
        <w:rPr>
          <w:rFonts w:cstheme="minorHAnsi"/>
          <w:color w:val="4F81BD" w:themeColor="accent1"/>
          <w:szCs w:val="24"/>
        </w:rPr>
        <w:t xml:space="preserve"> </w:t>
      </w:r>
    </w:p>
    <w:p w14:paraId="74C5734E" w14:textId="77777777" w:rsidR="00FF2307" w:rsidRPr="00176A0B" w:rsidRDefault="00FF2307" w:rsidP="00082924">
      <w:pPr>
        <w:pStyle w:val="Bulletlist"/>
        <w:rPr>
          <w:color w:val="4F81BD" w:themeColor="accent1"/>
        </w:rPr>
      </w:pPr>
      <w:hyperlink r:id="rId38" w:history="1">
        <w:r w:rsidRPr="00CE47E1">
          <w:rPr>
            <w:rStyle w:val="Hyperlink"/>
            <w:color w:val="244061" w:themeColor="accent1" w:themeShade="80"/>
          </w:rPr>
          <w:t>Gender Questioning Children - non-statutory guidance (education.gov.uk)</w:t>
        </w:r>
      </w:hyperlink>
    </w:p>
    <w:p w14:paraId="445C48F8" w14:textId="629BDAAE" w:rsidR="00C75181" w:rsidRPr="00A82605" w:rsidRDefault="00C75181" w:rsidP="002361C5">
      <w:pPr>
        <w:pStyle w:val="Bulletlist"/>
        <w:rPr>
          <w:rFonts w:cstheme="minorHAnsi"/>
          <w:szCs w:val="24"/>
        </w:rPr>
      </w:pPr>
      <w:r w:rsidRPr="00A82605">
        <w:rPr>
          <w:rFonts w:cstheme="minorHAnsi"/>
          <w:szCs w:val="24"/>
        </w:rPr>
        <w:t>Childnet International</w:t>
      </w:r>
      <w:r w:rsidR="00752D63" w:rsidRPr="00A82605">
        <w:rPr>
          <w:rFonts w:cstheme="minorHAnsi"/>
          <w:szCs w:val="24"/>
        </w:rPr>
        <w:t>:</w:t>
      </w:r>
      <w:r w:rsidRPr="00A82605">
        <w:rPr>
          <w:rFonts w:cstheme="minorHAnsi"/>
          <w:szCs w:val="24"/>
        </w:rPr>
        <w:t xml:space="preserve"> </w:t>
      </w:r>
      <w:hyperlink r:id="rId39" w:history="1">
        <w:r w:rsidRPr="00CE47E1">
          <w:rPr>
            <w:rStyle w:val="Hyperlink"/>
            <w:rFonts w:cstheme="minorHAnsi"/>
            <w:color w:val="244061" w:themeColor="accent1" w:themeShade="80"/>
            <w:szCs w:val="24"/>
          </w:rPr>
          <w:t>http://www.childnet.com/</w:t>
        </w:r>
      </w:hyperlink>
    </w:p>
    <w:p w14:paraId="6C7BD7BD" w14:textId="10211F81" w:rsidR="00C75181" w:rsidRPr="00A82605" w:rsidRDefault="00C75181" w:rsidP="002361C5">
      <w:pPr>
        <w:pStyle w:val="Bulletlist"/>
        <w:rPr>
          <w:rFonts w:cstheme="minorHAnsi"/>
          <w:szCs w:val="24"/>
        </w:rPr>
      </w:pPr>
      <w:r w:rsidRPr="00A82605">
        <w:rPr>
          <w:rFonts w:cstheme="minorHAnsi"/>
          <w:szCs w:val="24"/>
        </w:rPr>
        <w:t>Safer Internet Centre</w:t>
      </w:r>
      <w:r w:rsidR="00752D63" w:rsidRPr="00A82605">
        <w:rPr>
          <w:rFonts w:cstheme="minorHAnsi"/>
          <w:szCs w:val="24"/>
        </w:rPr>
        <w:t>:</w:t>
      </w:r>
      <w:r w:rsidRPr="00A82605">
        <w:rPr>
          <w:rFonts w:cstheme="minorHAnsi"/>
          <w:szCs w:val="24"/>
        </w:rPr>
        <w:t xml:space="preserve"> </w:t>
      </w:r>
      <w:hyperlink r:id="rId40" w:history="1">
        <w:r w:rsidRPr="00CE47E1">
          <w:rPr>
            <w:rStyle w:val="Hyperlink"/>
            <w:rFonts w:cstheme="minorHAnsi"/>
            <w:color w:val="244061" w:themeColor="accent1" w:themeShade="80"/>
            <w:szCs w:val="24"/>
          </w:rPr>
          <w:t>http://www.saferinternet.org.uk/</w:t>
        </w:r>
      </w:hyperlink>
    </w:p>
    <w:p w14:paraId="66105955" w14:textId="77777777" w:rsidR="00C75181" w:rsidRPr="00A82605" w:rsidRDefault="00C75181" w:rsidP="002361C5">
      <w:pPr>
        <w:pStyle w:val="Bulletlist"/>
        <w:rPr>
          <w:b/>
          <w:bCs/>
        </w:rPr>
      </w:pPr>
      <w:hyperlink r:id="rId41" w:history="1">
        <w:r w:rsidRPr="00CE47E1">
          <w:rPr>
            <w:color w:val="244061" w:themeColor="accent1" w:themeShade="80"/>
            <w:szCs w:val="21"/>
            <w:u w:val="single"/>
          </w:rPr>
          <w:t>Teaching online safety in schools - GOV.UK (www.gov.u</w:t>
        </w:r>
        <w:r w:rsidRPr="00A82605">
          <w:rPr>
            <w:szCs w:val="21"/>
            <w:u w:val="single"/>
          </w:rPr>
          <w:t>k)</w:t>
        </w:r>
      </w:hyperlink>
    </w:p>
    <w:p w14:paraId="78F9E5AD" w14:textId="68E48000" w:rsidR="005600CC" w:rsidRPr="00176A0B" w:rsidRDefault="005600CC" w:rsidP="005600CC">
      <w:pPr>
        <w:pStyle w:val="Bulletlist"/>
        <w:rPr>
          <w:rFonts w:cs="Arial"/>
          <w:color w:val="4F81BD" w:themeColor="accent1"/>
          <w:szCs w:val="24"/>
          <w:u w:val="single"/>
        </w:rPr>
      </w:pPr>
      <w:hyperlink r:id="rId42" w:history="1">
        <w:r w:rsidRPr="00CE47E1">
          <w:rPr>
            <w:rStyle w:val="Hyperlink"/>
            <w:rFonts w:cs="Arial"/>
            <w:color w:val="244061" w:themeColor="accent1" w:themeShade="80"/>
            <w:szCs w:val="24"/>
          </w:rPr>
          <w:t>https://www.gov.uk/government/publications/teaching-online-safety-in-schools</w:t>
        </w:r>
      </w:hyperlink>
    </w:p>
    <w:p w14:paraId="1C3FEC78" w14:textId="77777777" w:rsidR="00C75181" w:rsidRPr="00176A0B" w:rsidRDefault="00C75181" w:rsidP="002361C5">
      <w:pPr>
        <w:pStyle w:val="Bulletlist"/>
        <w:rPr>
          <w:rFonts w:cstheme="minorHAnsi"/>
          <w:color w:val="4F81BD" w:themeColor="accent1"/>
          <w:szCs w:val="24"/>
        </w:rPr>
      </w:pPr>
      <w:hyperlink r:id="rId43" w:history="1">
        <w:r w:rsidRPr="00CE47E1">
          <w:rPr>
            <w:rFonts w:cstheme="minorHAnsi"/>
            <w:color w:val="244061" w:themeColor="accent1" w:themeShade="80"/>
            <w:szCs w:val="24"/>
            <w:u w:val="single"/>
          </w:rPr>
          <w:t>Harmful online challenges and online hoaxes - GOV.UK (www.gov.uk)</w:t>
        </w:r>
      </w:hyperlink>
    </w:p>
    <w:p w14:paraId="5B5F8239" w14:textId="77777777" w:rsidR="00C75181" w:rsidRPr="00176A0B" w:rsidRDefault="00C75181" w:rsidP="002361C5">
      <w:pPr>
        <w:pStyle w:val="Bulletlist"/>
        <w:rPr>
          <w:color w:val="4F81BD" w:themeColor="accent1"/>
          <w:u w:val="single"/>
        </w:rPr>
      </w:pPr>
      <w:hyperlink r:id="rId44" w:history="1">
        <w:r w:rsidRPr="00CE47E1">
          <w:rPr>
            <w:color w:val="244061" w:themeColor="accent1" w:themeShade="80"/>
            <w:u w:val="single"/>
          </w:rPr>
          <w:t>Meeting digital and technology standards in schools and colleges - Cyber security standards for schools and colleges - Guidance - GOV.UK (www.gov.uk)</w:t>
        </w:r>
      </w:hyperlink>
    </w:p>
    <w:p w14:paraId="1099AEF6" w14:textId="54A565AC" w:rsidR="00971E46" w:rsidRPr="00176A0B" w:rsidRDefault="00971E46" w:rsidP="002361C5">
      <w:pPr>
        <w:pStyle w:val="Bulletlist"/>
        <w:rPr>
          <w:color w:val="4F81BD" w:themeColor="accent1"/>
          <w:u w:val="single"/>
        </w:rPr>
      </w:pPr>
      <w:hyperlink r:id="rId45" w:history="1">
        <w:r w:rsidRPr="00CE47E1">
          <w:rPr>
            <w:rStyle w:val="Hyperlink"/>
            <w:color w:val="244061" w:themeColor="accent1" w:themeShade="80"/>
          </w:rPr>
          <w:t>Plan technology for your school - GOV.UK</w:t>
        </w:r>
      </w:hyperlink>
    </w:p>
    <w:p w14:paraId="2C1427A8" w14:textId="06C34549" w:rsidR="00D96059" w:rsidRDefault="00D96059" w:rsidP="002361C5">
      <w:pPr>
        <w:pStyle w:val="Bulletlist"/>
        <w:rPr>
          <w:color w:val="4F81BD" w:themeColor="accent1"/>
          <w:u w:val="single"/>
        </w:rPr>
      </w:pPr>
      <w:hyperlink r:id="rId46" w:history="1">
        <w:r w:rsidRPr="00CE47E1">
          <w:rPr>
            <w:rStyle w:val="Hyperlink"/>
            <w:color w:val="244061" w:themeColor="accent1" w:themeShade="80"/>
          </w:rPr>
          <w:t>Generative AI: product safety expectations - GOV.UK</w:t>
        </w:r>
      </w:hyperlink>
    </w:p>
    <w:p w14:paraId="47EB9114" w14:textId="0D0F2C9A" w:rsidR="00FC60C0" w:rsidRPr="00FC60C0" w:rsidRDefault="00FC60C0" w:rsidP="002361C5">
      <w:pPr>
        <w:pStyle w:val="Bulletlist"/>
        <w:rPr>
          <w:color w:val="4F81BD" w:themeColor="accent1"/>
          <w:u w:val="single"/>
        </w:rPr>
      </w:pPr>
      <w:hyperlink r:id="rId47" w:history="1">
        <w:r w:rsidRPr="00CE47E1">
          <w:rPr>
            <w:rStyle w:val="Hyperlink"/>
            <w:color w:val="244061" w:themeColor="accent1" w:themeShade="80"/>
          </w:rPr>
          <w:t>Educate Against Hate - Prevent Radicalisation &amp; Extremism</w:t>
        </w:r>
      </w:hyperlink>
    </w:p>
    <w:p w14:paraId="61E39CE8" w14:textId="61295B6F" w:rsidR="000613A6" w:rsidRPr="00176A0B" w:rsidRDefault="00D902BE" w:rsidP="005600CC">
      <w:pPr>
        <w:pStyle w:val="Bulletlist"/>
        <w:rPr>
          <w:rFonts w:cs="Arial"/>
          <w:color w:val="4F81BD" w:themeColor="accent1"/>
          <w:szCs w:val="24"/>
          <w:u w:val="single"/>
        </w:rPr>
      </w:pPr>
      <w:hyperlink r:id="rId48" w:history="1">
        <w:r w:rsidRPr="00CE47E1">
          <w:rPr>
            <w:rStyle w:val="Hyperlink"/>
            <w:color w:val="244061" w:themeColor="accent1" w:themeShade="80"/>
          </w:rPr>
          <w:t>CEOP Education</w:t>
        </w:r>
      </w:hyperlink>
    </w:p>
    <w:p w14:paraId="0AE171B5" w14:textId="6AD38199" w:rsidR="002E370E" w:rsidRPr="005769D6" w:rsidRDefault="00176A0B" w:rsidP="00203181">
      <w:pPr>
        <w:pStyle w:val="Bulletlist"/>
        <w:rPr>
          <w:rFonts w:cs="Arial"/>
          <w:szCs w:val="24"/>
          <w:u w:val="single"/>
        </w:rPr>
      </w:pPr>
      <w:r w:rsidRPr="00176A0B">
        <w:rPr>
          <w:rFonts w:cs="Arial"/>
          <w:szCs w:val="24"/>
        </w:rPr>
        <w:t>Lucy Faithfull Foundation’s ‘Shore Space’. which offers a confidential chat service supporting young people concerned about their own or someone else’s sexual thoughts and behaviours.</w:t>
      </w:r>
      <w:r w:rsidRPr="00176A0B">
        <w:rPr>
          <w:rFonts w:cs="Arial"/>
          <w:szCs w:val="24"/>
          <w:u w:val="single"/>
        </w:rPr>
        <w:t xml:space="preserve"> </w:t>
      </w:r>
      <w:hyperlink r:id="rId49" w:history="1">
        <w:r w:rsidR="002E370E" w:rsidRPr="00CE47E1">
          <w:rPr>
            <w:rStyle w:val="Hyperlink"/>
            <w:rFonts w:cs="Arial"/>
            <w:color w:val="244061" w:themeColor="accent1" w:themeShade="80"/>
            <w:szCs w:val="24"/>
          </w:rPr>
          <w:t>Home - Shore</w:t>
        </w:r>
      </w:hyperlink>
    </w:p>
    <w:p w14:paraId="60A53ABF" w14:textId="7F3C25D9" w:rsidR="005769D6" w:rsidRDefault="005769D6" w:rsidP="00203181">
      <w:pPr>
        <w:pStyle w:val="Bulletlist"/>
        <w:rPr>
          <w:rFonts w:cs="Arial"/>
          <w:color w:val="4F81BD" w:themeColor="accent1"/>
          <w:szCs w:val="24"/>
        </w:rPr>
      </w:pPr>
      <w:r>
        <w:rPr>
          <w:rStyle w:val="Hyperlink"/>
          <w:rFonts w:cs="Arial"/>
          <w:color w:val="auto"/>
          <w:szCs w:val="24"/>
          <w:u w:val="none"/>
        </w:rPr>
        <w:t>R</w:t>
      </w:r>
      <w:r w:rsidRPr="005769D6">
        <w:rPr>
          <w:rStyle w:val="Hyperlink"/>
          <w:rFonts w:cs="Arial"/>
          <w:color w:val="auto"/>
          <w:szCs w:val="24"/>
          <w:u w:val="none"/>
        </w:rPr>
        <w:t>esources to help education professionals to identify and respond when they have concerns of child sexual abuse or behaviour</w:t>
      </w:r>
      <w:r w:rsidRPr="00904688">
        <w:rPr>
          <w:rStyle w:val="Hyperlink"/>
          <w:rFonts w:cs="Arial"/>
          <w:color w:val="auto"/>
          <w:szCs w:val="24"/>
          <w:u w:val="none"/>
        </w:rPr>
        <w:t>.</w:t>
      </w:r>
      <w:r w:rsidR="000722D3" w:rsidRPr="00904688">
        <w:rPr>
          <w:sz w:val="20"/>
        </w:rPr>
        <w:t xml:space="preserve"> </w:t>
      </w:r>
      <w:hyperlink r:id="rId50" w:history="1">
        <w:r w:rsidR="000722D3" w:rsidRPr="00904688">
          <w:rPr>
            <w:rStyle w:val="Hyperlink"/>
            <w:rFonts w:cs="Arial"/>
            <w:color w:val="244061" w:themeColor="accent1" w:themeShade="80"/>
            <w:szCs w:val="24"/>
          </w:rPr>
          <w:t>Resources for education settings | CSA Centre</w:t>
        </w:r>
      </w:hyperlink>
    </w:p>
    <w:p w14:paraId="7BC42BA1" w14:textId="50DEA10F" w:rsidR="00B71D66" w:rsidRPr="00E64898" w:rsidRDefault="00B71D66" w:rsidP="00E64898">
      <w:pPr>
        <w:pStyle w:val="Bulletlist"/>
        <w:rPr>
          <w:rStyle w:val="Hyperlink"/>
          <w:rFonts w:cs="Arial"/>
          <w:color w:val="4F81BD" w:themeColor="accent1"/>
          <w:szCs w:val="24"/>
          <w:u w:val="none"/>
        </w:rPr>
      </w:pPr>
      <w:hyperlink r:id="rId51" w:history="1">
        <w:r w:rsidRPr="00904688">
          <w:rPr>
            <w:rStyle w:val="Hyperlink"/>
            <w:rFonts w:cs="Arial"/>
            <w:color w:val="244061" w:themeColor="accent1" w:themeShade="80"/>
            <w:szCs w:val="24"/>
          </w:rPr>
          <w:t>Preventing Child Sexual Exploitation | The Children's Society</w:t>
        </w:r>
      </w:hyperlink>
    </w:p>
    <w:p w14:paraId="0E914382" w14:textId="230E2AD0" w:rsidR="00977450" w:rsidRPr="00AF77DD" w:rsidRDefault="00977450" w:rsidP="001C445A">
      <w:pPr>
        <w:pStyle w:val="Heading1"/>
        <w:rPr>
          <w:rFonts w:eastAsia="Times New Roman"/>
          <w:lang w:eastAsia="en-GB"/>
        </w:rPr>
      </w:pPr>
      <w:bookmarkStart w:id="52" w:name="_Toc206420971"/>
      <w:r w:rsidRPr="00AF77DD">
        <w:rPr>
          <w:rFonts w:eastAsia="Times New Roman"/>
          <w:lang w:eastAsia="en-GB"/>
        </w:rPr>
        <w:lastRenderedPageBreak/>
        <w:t xml:space="preserve">Appendix </w:t>
      </w:r>
      <w:r w:rsidR="0064701E" w:rsidRPr="00AF77DD">
        <w:rPr>
          <w:rFonts w:eastAsia="Times New Roman"/>
          <w:lang w:eastAsia="en-GB"/>
        </w:rPr>
        <w:t>9</w:t>
      </w:r>
      <w:r w:rsidR="00744CAB" w:rsidRPr="00AF77DD">
        <w:rPr>
          <w:rFonts w:eastAsia="Times New Roman"/>
          <w:lang w:eastAsia="en-GB"/>
        </w:rPr>
        <w:t xml:space="preserve"> Safeguarding contacts including the MASH</w:t>
      </w:r>
      <w:bookmarkEnd w:id="52"/>
    </w:p>
    <w:p w14:paraId="1021350B" w14:textId="23D909ED" w:rsidR="002361C5" w:rsidRPr="00A82605" w:rsidRDefault="002361C5" w:rsidP="002361C5">
      <w:pPr>
        <w:pStyle w:val="Bulletlist"/>
      </w:pPr>
      <w:r w:rsidRPr="00AF77DD">
        <w:t>For early help querie</w:t>
      </w:r>
      <w:r w:rsidRPr="00A82605">
        <w:t>s:</w:t>
      </w:r>
      <w:r w:rsidR="00BF43E6" w:rsidRPr="00A82605">
        <w:t xml:space="preserve"> </w:t>
      </w:r>
      <w:hyperlink r:id="rId52" w:history="1">
        <w:r w:rsidRPr="00A82605">
          <w:rPr>
            <w:rStyle w:val="Hyperlink"/>
            <w:color w:val="auto"/>
          </w:rPr>
          <w:t>earlyhelp@torbay.gov.uk</w:t>
        </w:r>
      </w:hyperlink>
    </w:p>
    <w:p w14:paraId="64FC8E2F" w14:textId="77777777" w:rsidR="002361C5" w:rsidRPr="00A82605" w:rsidRDefault="002361C5" w:rsidP="002361C5">
      <w:pPr>
        <w:pStyle w:val="Bulletlist"/>
      </w:pPr>
      <w:r w:rsidRPr="00A82605">
        <w:t xml:space="preserve">Guidance on early help assessments can be found here: </w:t>
      </w:r>
      <w:hyperlink r:id="rId53" w:history="1">
        <w:r w:rsidRPr="00A82605">
          <w:rPr>
            <w:u w:val="single"/>
          </w:rPr>
          <w:t>Early help - Torbay Safeguarding Children Partnership</w:t>
        </w:r>
      </w:hyperlink>
    </w:p>
    <w:p w14:paraId="167706EB" w14:textId="795E934B" w:rsidR="00E50203" w:rsidRPr="00A82605" w:rsidRDefault="00EC17C1" w:rsidP="001C0AD2">
      <w:pPr>
        <w:pStyle w:val="Bulletlist"/>
      </w:pPr>
      <w:r w:rsidRPr="00A82605">
        <w:t xml:space="preserve">Early Help assessments and MASH referrals can now be submitted via the </w:t>
      </w:r>
      <w:hyperlink r:id="rId54" w:history="1">
        <w:r w:rsidRPr="00A82605">
          <w:rPr>
            <w:rStyle w:val="Hyperlink"/>
            <w:color w:val="auto"/>
          </w:rPr>
          <w:t>Online Portal</w:t>
        </w:r>
      </w:hyperlink>
    </w:p>
    <w:p w14:paraId="1758C6CF" w14:textId="7E8120CC" w:rsidR="00C50D00" w:rsidRPr="00A82605" w:rsidRDefault="00C50D00" w:rsidP="0054069A">
      <w:pPr>
        <w:pStyle w:val="Bulletlist"/>
        <w:numPr>
          <w:ilvl w:val="0"/>
          <w:numId w:val="0"/>
        </w:numPr>
        <w:ind w:left="1134"/>
      </w:pPr>
      <w:r w:rsidRPr="00A82605">
        <w:t>The online portal will provide the facility for partners, parents, young people and members of the public to make referrals into MASH and Early Help directly. It will also optimise performance by automating the referral process internally whilst also, for the first time, allowing Early Help to have its own front door.</w:t>
      </w:r>
      <w:r w:rsidR="00200215">
        <w:t xml:space="preserve"> </w:t>
      </w:r>
      <w:r w:rsidRPr="00A82605">
        <w:t>This represents a significant milestone for Torbay in the way it connects with its stakeholders.</w:t>
      </w:r>
    </w:p>
    <w:p w14:paraId="43CFB9B5" w14:textId="77777777" w:rsidR="00C50D00" w:rsidRPr="00A82605" w:rsidRDefault="00C50D00" w:rsidP="00BC7E86">
      <w:pPr>
        <w:pStyle w:val="Bulletlist"/>
        <w:numPr>
          <w:ilvl w:val="0"/>
          <w:numId w:val="0"/>
        </w:numPr>
        <w:ind w:left="1134"/>
      </w:pPr>
      <w:r w:rsidRPr="00A82605">
        <w:t>To use the</w:t>
      </w:r>
      <w:r w:rsidRPr="00A82605">
        <w:rPr>
          <w:b/>
          <w:bCs/>
        </w:rPr>
        <w:t> </w:t>
      </w:r>
      <w:hyperlink r:id="rId55" w:tgtFrame="_blank" w:history="1">
        <w:r w:rsidRPr="00A82605">
          <w:rPr>
            <w:rStyle w:val="Hyperlink"/>
            <w:rFonts w:asciiTheme="minorHAnsi" w:eastAsia="Times New Roman" w:hAnsiTheme="minorHAnsi" w:cstheme="minorHAnsi"/>
            <w:b/>
            <w:bCs/>
            <w:color w:val="auto"/>
            <w:szCs w:val="24"/>
          </w:rPr>
          <w:t>online portal</w:t>
        </w:r>
      </w:hyperlink>
      <w:r w:rsidRPr="00A82605">
        <w:t> you will be required to set up an account which is a one off process. </w:t>
      </w:r>
    </w:p>
    <w:p w14:paraId="13142BAC" w14:textId="77777777" w:rsidR="00C50D00" w:rsidRPr="00A82605" w:rsidRDefault="00C50D00" w:rsidP="00082924">
      <w:pPr>
        <w:pStyle w:val="Bulletlist"/>
      </w:pPr>
      <w:r w:rsidRPr="00A82605">
        <w:t>If you have any difficulties with this please use links to the referral forms on the page below, thank you.</w:t>
      </w:r>
    </w:p>
    <w:p w14:paraId="07DC33F0" w14:textId="77777777" w:rsidR="00C50D00" w:rsidRPr="00A82605" w:rsidRDefault="00C50D00" w:rsidP="00082924">
      <w:pPr>
        <w:pStyle w:val="Bulletlist"/>
      </w:pPr>
      <w:hyperlink r:id="rId56" w:history="1">
        <w:r w:rsidRPr="00A82605">
          <w:rPr>
            <w:rStyle w:val="Hyperlink"/>
            <w:rFonts w:asciiTheme="minorHAnsi" w:hAnsiTheme="minorHAnsi" w:cstheme="minorHAnsi"/>
            <w:color w:val="auto"/>
          </w:rPr>
          <w:t>Hub - Torbay Safeguarding Children Partnership</w:t>
        </w:r>
      </w:hyperlink>
    </w:p>
    <w:p w14:paraId="25C1387C" w14:textId="17292E1C" w:rsidR="00C50D00" w:rsidRPr="00A82605" w:rsidRDefault="00C50D00" w:rsidP="00082924">
      <w:pPr>
        <w:pStyle w:val="Bulletlist"/>
      </w:pPr>
      <w:r w:rsidRPr="00A82605">
        <w:t>A recording of the of new </w:t>
      </w:r>
      <w:hyperlink r:id="rId57" w:tgtFrame="_blank" w:history="1">
        <w:r w:rsidRPr="00A82605">
          <w:rPr>
            <w:rStyle w:val="Hyperlink"/>
            <w:rFonts w:asciiTheme="minorHAnsi" w:eastAsia="Times New Roman" w:hAnsiTheme="minorHAnsi" w:cstheme="minorHAnsi"/>
            <w:b/>
            <w:bCs/>
            <w:color w:val="auto"/>
            <w:szCs w:val="24"/>
          </w:rPr>
          <w:t>MASH Referral Process</w:t>
        </w:r>
      </w:hyperlink>
      <w:r w:rsidRPr="00A82605">
        <w:t> can be viewed on i</w:t>
      </w:r>
      <w:r w:rsidR="001C0AD2" w:rsidRPr="00A82605">
        <w:t>L</w:t>
      </w:r>
      <w:r w:rsidRPr="00A82605">
        <w:t>earn.</w:t>
      </w:r>
    </w:p>
    <w:p w14:paraId="166054D0" w14:textId="77777777" w:rsidR="002361C5" w:rsidRPr="00A82605" w:rsidRDefault="002361C5" w:rsidP="002361C5">
      <w:pPr>
        <w:pStyle w:val="Bulletlist"/>
        <w:rPr>
          <w:rFonts w:cstheme="minorHAnsi"/>
          <w:szCs w:val="24"/>
        </w:rPr>
      </w:pPr>
      <w:r w:rsidRPr="00A82605">
        <w:rPr>
          <w:rFonts w:cstheme="minorHAnsi"/>
          <w:szCs w:val="24"/>
        </w:rPr>
        <w:t>For MASH please contact: Telephone: 01803 208100 Email: MASH@torbay.gov.uk</w:t>
      </w:r>
    </w:p>
    <w:p w14:paraId="594B21F7" w14:textId="77777777" w:rsidR="002361C5" w:rsidRPr="00AF77DD" w:rsidRDefault="002361C5" w:rsidP="002361C5">
      <w:pPr>
        <w:pStyle w:val="Bulletlist"/>
      </w:pPr>
      <w:r w:rsidRPr="00AF77DD">
        <w:t>For the Emergency Duty Team out of working hours please contact: 0300 456 4876</w:t>
      </w:r>
    </w:p>
    <w:p w14:paraId="3262F65E" w14:textId="77777777" w:rsidR="002361C5" w:rsidRPr="00AF77DD" w:rsidRDefault="002361C5" w:rsidP="002361C5">
      <w:pPr>
        <w:pStyle w:val="Bulletlist"/>
      </w:pPr>
      <w:r w:rsidRPr="00AF77DD">
        <w:t>Police non-emergency: 101</w:t>
      </w:r>
    </w:p>
    <w:p w14:paraId="39809BFD" w14:textId="480253A3" w:rsidR="00C47390" w:rsidRDefault="002361C5" w:rsidP="002361C5">
      <w:pPr>
        <w:pStyle w:val="Bulletlist"/>
      </w:pPr>
      <w:r w:rsidRPr="00AF77DD">
        <w:t xml:space="preserve">For all LADO enquiries Duty LADO 01803 208541 or email </w:t>
      </w:r>
      <w:hyperlink r:id="rId58" w:history="1">
        <w:r w:rsidRPr="00131ED7">
          <w:rPr>
            <w:rStyle w:val="Hyperlink"/>
            <w:rFonts w:cstheme="minorHAnsi"/>
            <w:color w:val="auto"/>
            <w:szCs w:val="24"/>
          </w:rPr>
          <w:t>cpunit@torbay.gov.uk</w:t>
        </w:r>
      </w:hyperlink>
    </w:p>
    <w:p w14:paraId="0C5FC992" w14:textId="47B75EDD" w:rsidR="00936229" w:rsidRDefault="00936229">
      <w:pPr>
        <w:rPr>
          <w:sz w:val="24"/>
        </w:rPr>
      </w:pPr>
      <w:r>
        <w:br w:type="page"/>
      </w:r>
    </w:p>
    <w:p w14:paraId="60BF2611" w14:textId="77777777" w:rsidR="00936229" w:rsidRPr="00AF77DD" w:rsidRDefault="00936229" w:rsidP="00936229">
      <w:pPr>
        <w:pStyle w:val="Bulletlist"/>
        <w:numPr>
          <w:ilvl w:val="0"/>
          <w:numId w:val="0"/>
        </w:numPr>
        <w:ind w:left="1134" w:hanging="425"/>
        <w:rPr>
          <w:rStyle w:val="Hyperlink"/>
          <w:color w:val="auto"/>
          <w:u w:val="none"/>
        </w:rPr>
      </w:pPr>
    </w:p>
    <w:p w14:paraId="5BE5BC96" w14:textId="03803102" w:rsidR="00EA73BD" w:rsidRDefault="00EA73BD" w:rsidP="00EA73BD">
      <w:pPr>
        <w:pStyle w:val="Heading1"/>
        <w:rPr>
          <w:rFonts w:eastAsia="Times New Roman"/>
          <w:lang w:eastAsia="en-GB"/>
        </w:rPr>
      </w:pPr>
      <w:bookmarkStart w:id="53" w:name="_Toc206420972"/>
      <w:r>
        <w:rPr>
          <w:rFonts w:eastAsia="Times New Roman"/>
          <w:lang w:eastAsia="en-GB"/>
        </w:rPr>
        <w:t>Updates made to this document for 2025</w:t>
      </w:r>
      <w:bookmarkEnd w:id="53"/>
    </w:p>
    <w:p w14:paraId="71A54745" w14:textId="21A5C28C" w:rsidR="00587284" w:rsidRPr="00587284" w:rsidRDefault="00587284" w:rsidP="00587284">
      <w:pPr>
        <w:ind w:left="709"/>
        <w:rPr>
          <w:i/>
          <w:iCs/>
          <w:lang w:eastAsia="en-GB"/>
        </w:rPr>
      </w:pPr>
      <w:r w:rsidRPr="00587284">
        <w:rPr>
          <w:i/>
          <w:iCs/>
          <w:lang w:eastAsia="en-GB"/>
        </w:rPr>
        <w:t>Page numbers refer to the previous document.</w:t>
      </w:r>
    </w:p>
    <w:p w14:paraId="2D7AD3FF" w14:textId="0EAD074D" w:rsidR="00F70F31" w:rsidRDefault="00506A4D" w:rsidP="00EA73BD">
      <w:pPr>
        <w:pStyle w:val="Bulletlist"/>
      </w:pPr>
      <w:r w:rsidRPr="002855C3">
        <w:t>KCSiE</w:t>
      </w:r>
      <w:r w:rsidR="00200721">
        <w:t xml:space="preserve"> </w:t>
      </w:r>
      <w:r w:rsidR="002071B0">
        <w:t xml:space="preserve">references </w:t>
      </w:r>
      <w:r w:rsidR="00200721">
        <w:t>updated to 2025</w:t>
      </w:r>
    </w:p>
    <w:p w14:paraId="2E8119D1" w14:textId="057B6685" w:rsidR="002071B0" w:rsidRDefault="002071B0" w:rsidP="00EA73BD">
      <w:pPr>
        <w:pStyle w:val="Bulletlist"/>
      </w:pPr>
      <w:r>
        <w:t>Working Together references updated to 2023</w:t>
      </w:r>
    </w:p>
    <w:p w14:paraId="268CE5E2" w14:textId="77777777" w:rsidR="00587284" w:rsidRPr="002855C3" w:rsidRDefault="00587284" w:rsidP="00587284">
      <w:pPr>
        <w:pStyle w:val="Bulletlist"/>
      </w:pPr>
      <w:r>
        <w:rPr>
          <w:b/>
          <w:bCs/>
        </w:rPr>
        <w:t xml:space="preserve">Page 2: </w:t>
      </w:r>
      <w:r>
        <w:t>Online safety flowchart removed.</w:t>
      </w:r>
    </w:p>
    <w:p w14:paraId="0AB4A1CC" w14:textId="06E96447" w:rsidR="002071B0" w:rsidRDefault="004D475B" w:rsidP="00EA73BD">
      <w:pPr>
        <w:pStyle w:val="Bulletlist"/>
      </w:pPr>
      <w:r w:rsidRPr="00936229">
        <w:rPr>
          <w:b/>
          <w:bCs/>
        </w:rPr>
        <w:t>Page 29:</w:t>
      </w:r>
      <w:r>
        <w:t xml:space="preserve"> Children Absent from Education – addition of paragraphs 23.2 and 23.3</w:t>
      </w:r>
    </w:p>
    <w:p w14:paraId="40C610CB" w14:textId="7899C805" w:rsidR="004D475B" w:rsidRDefault="004D475B" w:rsidP="00EA73BD">
      <w:pPr>
        <w:pStyle w:val="Bulletlist"/>
      </w:pPr>
      <w:r w:rsidRPr="00034330">
        <w:rPr>
          <w:b/>
          <w:bCs/>
        </w:rPr>
        <w:t>Page 29</w:t>
      </w:r>
      <w:r w:rsidRPr="00936229">
        <w:rPr>
          <w:b/>
          <w:bCs/>
        </w:rPr>
        <w:t>:</w:t>
      </w:r>
      <w:r w:rsidR="00133261">
        <w:t xml:space="preserve"> Online Safety </w:t>
      </w:r>
      <w:r w:rsidR="00BF34FF">
        <w:t>–</w:t>
      </w:r>
      <w:r w:rsidR="00133261">
        <w:t xml:space="preserve"> </w:t>
      </w:r>
      <w:r w:rsidR="00757C6F">
        <w:t>addition of paragraphs</w:t>
      </w:r>
      <w:r w:rsidR="00B90853">
        <w:t xml:space="preserve"> 24.1</w:t>
      </w:r>
      <w:r w:rsidR="00757C6F">
        <w:t xml:space="preserve"> and </w:t>
      </w:r>
      <w:r w:rsidR="00CC7D0F">
        <w:t>29</w:t>
      </w:r>
    </w:p>
    <w:p w14:paraId="6B821318" w14:textId="4BBE77D3" w:rsidR="00CC7D0F" w:rsidRDefault="0056029F" w:rsidP="00EA73BD">
      <w:pPr>
        <w:pStyle w:val="Bulletlist"/>
      </w:pPr>
      <w:r w:rsidRPr="00034330">
        <w:rPr>
          <w:b/>
          <w:bCs/>
        </w:rPr>
        <w:t>Page 29</w:t>
      </w:r>
      <w:r w:rsidRPr="00936229">
        <w:rPr>
          <w:b/>
          <w:bCs/>
        </w:rPr>
        <w:t>:</w:t>
      </w:r>
      <w:r>
        <w:t xml:space="preserve"> Footnotes added</w:t>
      </w:r>
      <w:r w:rsidR="00231011">
        <w:t xml:space="preserve"> in paragraphs 23.3 and 23/5</w:t>
      </w:r>
      <w:r w:rsidR="005E645A">
        <w:t>;</w:t>
      </w:r>
      <w:r>
        <w:t xml:space="preserve"> </w:t>
      </w:r>
      <w:r w:rsidR="000D6CA2">
        <w:t xml:space="preserve">‘Working together to improve school attendance, and </w:t>
      </w:r>
      <w:r w:rsidR="00231011">
        <w:t>Children Missing Education Guidance for Local authorities</w:t>
      </w:r>
    </w:p>
    <w:p w14:paraId="708608C1" w14:textId="0DA81FF2" w:rsidR="0006714B" w:rsidRDefault="0006714B" w:rsidP="00EA73BD">
      <w:pPr>
        <w:pStyle w:val="Bulletlist"/>
      </w:pPr>
      <w:r w:rsidRPr="00034330">
        <w:rPr>
          <w:b/>
          <w:bCs/>
        </w:rPr>
        <w:t>Page 5</w:t>
      </w:r>
      <w:r w:rsidR="00B16819" w:rsidRPr="00034330">
        <w:rPr>
          <w:b/>
          <w:bCs/>
        </w:rPr>
        <w:t>1</w:t>
      </w:r>
      <w:r w:rsidR="00936229">
        <w:rPr>
          <w:b/>
          <w:bCs/>
        </w:rPr>
        <w:t>:</w:t>
      </w:r>
      <w:r w:rsidR="00B16819">
        <w:t xml:space="preserve"> </w:t>
      </w:r>
      <w:r w:rsidR="009B4A27">
        <w:t>paragraph 33.16</w:t>
      </w:r>
      <w:r w:rsidR="002533BA">
        <w:t xml:space="preserve"> Graded Care Profile – footnote added linking to TSCP website GCP2 page</w:t>
      </w:r>
    </w:p>
    <w:p w14:paraId="3D28B06B" w14:textId="773EDD1E" w:rsidR="002533BA" w:rsidRDefault="0090762A" w:rsidP="00EA73BD">
      <w:pPr>
        <w:pStyle w:val="Bulletlist"/>
      </w:pPr>
      <w:r w:rsidRPr="00034330">
        <w:rPr>
          <w:b/>
          <w:bCs/>
        </w:rPr>
        <w:t>Page 60</w:t>
      </w:r>
      <w:r w:rsidR="00936229">
        <w:rPr>
          <w:b/>
          <w:bCs/>
        </w:rPr>
        <w:t>:</w:t>
      </w:r>
      <w:r>
        <w:t xml:space="preserve"> Appendix 8 Resources addition</w:t>
      </w:r>
      <w:r w:rsidR="00034330">
        <w:t>s</w:t>
      </w:r>
      <w:r>
        <w:t xml:space="preserve"> of: Plan technology for your </w:t>
      </w:r>
      <w:r w:rsidR="00936229">
        <w:t>school;</w:t>
      </w:r>
      <w:r>
        <w:t xml:space="preserve"> Generative AI</w:t>
      </w:r>
      <w:r w:rsidR="00622A36">
        <w:t xml:space="preserve"> product safety expectations; Lucy Faithfull Foundation’s ‘Shore Space’; </w:t>
      </w:r>
      <w:r w:rsidR="00440F3C">
        <w:t xml:space="preserve">Educate </w:t>
      </w:r>
      <w:r w:rsidR="009F2CCC">
        <w:t>Against Hate, p</w:t>
      </w:r>
      <w:r w:rsidR="00B040D5">
        <w:t xml:space="preserve">revent radicalisation and extremism; Resources for education settings </w:t>
      </w:r>
      <w:r w:rsidR="00034330">
        <w:t>to identify and respond when they have concerns of child sexual abuse or behaviour; Preventing Child Sexual Exploitation, The Children’s Society</w:t>
      </w:r>
    </w:p>
    <w:sectPr w:rsidR="002533BA" w:rsidSect="00272A48">
      <w:headerReference w:type="even" r:id="rId59"/>
      <w:headerReference w:type="default" r:id="rId60"/>
      <w:footerReference w:type="default" r:id="rId61"/>
      <w:headerReference w:type="first" r:id="rId62"/>
      <w:footerReference w:type="first" r:id="rId63"/>
      <w:pgSz w:w="11906" w:h="16838"/>
      <w:pgMar w:top="2269" w:right="849"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7608" w14:textId="77777777" w:rsidR="00625657" w:rsidRDefault="00625657" w:rsidP="00D3276C">
      <w:pPr>
        <w:spacing w:after="0" w:line="240" w:lineRule="auto"/>
      </w:pPr>
      <w:r>
        <w:separator/>
      </w:r>
    </w:p>
  </w:endnote>
  <w:endnote w:type="continuationSeparator" w:id="0">
    <w:p w14:paraId="3303B257" w14:textId="77777777" w:rsidR="00625657" w:rsidRDefault="00625657" w:rsidP="00D3276C">
      <w:pPr>
        <w:spacing w:after="0" w:line="240" w:lineRule="auto"/>
      </w:pPr>
      <w:r>
        <w:continuationSeparator/>
      </w:r>
    </w:p>
  </w:endnote>
  <w:endnote w:type="continuationNotice" w:id="1">
    <w:p w14:paraId="60742C80" w14:textId="77777777" w:rsidR="00625657" w:rsidRDefault="00625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712892"/>
      <w:docPartObj>
        <w:docPartGallery w:val="Page Numbers (Bottom of Page)"/>
        <w:docPartUnique/>
      </w:docPartObj>
    </w:sdtPr>
    <w:sdtEndPr>
      <w:rPr>
        <w:noProof/>
      </w:rPr>
    </w:sdtEndPr>
    <w:sdtContent>
      <w:p w14:paraId="4214FA1B" w14:textId="0D65A311" w:rsidR="00EA119D" w:rsidRDefault="00D2695B" w:rsidP="004A5FBD">
        <w:pPr>
          <w:pStyle w:val="Footer"/>
        </w:pPr>
        <w:r>
          <w:t xml:space="preserve">Education Model CP and Safeguarding policy September </w:t>
        </w:r>
        <w:r w:rsidR="003C335D" w:rsidRPr="0051298B">
          <w:t>202</w:t>
        </w:r>
        <w:r w:rsidR="00341A10">
          <w:t>5</w:t>
        </w:r>
        <w:r w:rsidR="004A5FBD">
          <w:tab/>
        </w:r>
        <w:r w:rsidR="00EA119D">
          <w:fldChar w:fldCharType="begin"/>
        </w:r>
        <w:r w:rsidR="00EA119D">
          <w:instrText xml:space="preserve"> PAGE   \* MERGEFORMAT </w:instrText>
        </w:r>
        <w:r w:rsidR="00EA119D">
          <w:fldChar w:fldCharType="separate"/>
        </w:r>
        <w:r w:rsidR="00AC6F4E">
          <w:rPr>
            <w:noProof/>
          </w:rPr>
          <w:t>21</w:t>
        </w:r>
        <w:r w:rsidR="00EA119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C6E7" w14:textId="77777777" w:rsidR="00EA119D" w:rsidRDefault="00EA119D" w:rsidP="00DA183B">
    <w:pPr>
      <w:pStyle w:val="Footer"/>
      <w:jc w:val="center"/>
    </w:pPr>
    <w:r>
      <w:t>Please note: This flowchart is intended as a brief guide.</w:t>
    </w:r>
  </w:p>
  <w:p w14:paraId="49C16708" w14:textId="024856B9" w:rsidR="00EA119D" w:rsidRDefault="00EA119D" w:rsidP="00DA183B">
    <w:pPr>
      <w:pStyle w:val="Footer"/>
      <w:jc w:val="center"/>
    </w:pPr>
    <w:r>
      <w:t>Staff should also refer to the School’s Child Protection Policy</w:t>
    </w:r>
    <w:r w:rsidR="009F66AC">
      <w:t>,</w:t>
    </w:r>
    <w:r>
      <w:t xml:space="preserve"> </w:t>
    </w:r>
    <w:r w:rsidR="008A5A83">
      <w:t>KCSiE 202</w:t>
    </w:r>
    <w:r w:rsidR="009F3039">
      <w:t>5</w:t>
    </w:r>
    <w:r>
      <w:t xml:space="preserve"> and Working Together to Safeguard Children</w:t>
    </w:r>
    <w:r w:rsidR="009F303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9180" w14:textId="77777777" w:rsidR="00625657" w:rsidRDefault="00625657" w:rsidP="00D3276C">
      <w:pPr>
        <w:spacing w:after="0" w:line="240" w:lineRule="auto"/>
      </w:pPr>
      <w:r>
        <w:separator/>
      </w:r>
    </w:p>
  </w:footnote>
  <w:footnote w:type="continuationSeparator" w:id="0">
    <w:p w14:paraId="7C626333" w14:textId="77777777" w:rsidR="00625657" w:rsidRDefault="00625657" w:rsidP="00D3276C">
      <w:pPr>
        <w:spacing w:after="0" w:line="240" w:lineRule="auto"/>
      </w:pPr>
      <w:r>
        <w:continuationSeparator/>
      </w:r>
    </w:p>
  </w:footnote>
  <w:footnote w:type="continuationNotice" w:id="1">
    <w:p w14:paraId="2D318859" w14:textId="77777777" w:rsidR="00625657" w:rsidRDefault="00625657">
      <w:pPr>
        <w:spacing w:after="0" w:line="240" w:lineRule="auto"/>
      </w:pPr>
    </w:p>
  </w:footnote>
  <w:footnote w:id="2">
    <w:p w14:paraId="248E5AD2" w14:textId="77777777" w:rsidR="00EA119D" w:rsidRDefault="00EA119D" w:rsidP="009452B1">
      <w:pPr>
        <w:pStyle w:val="FootnoteText"/>
        <w:ind w:left="142" w:hanging="142"/>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3">
    <w:p w14:paraId="043EE004" w14:textId="77777777" w:rsidR="00EA119D" w:rsidRDefault="00EA119D">
      <w:pPr>
        <w:pStyle w:val="FootnoteText"/>
      </w:pPr>
      <w:r>
        <w:rPr>
          <w:rStyle w:val="FootnoteReference"/>
        </w:rPr>
        <w:footnoteRef/>
      </w:r>
      <w:r>
        <w:t xml:space="preserve"> </w:t>
      </w:r>
      <w:hyperlink r:id="rId1" w:history="1">
        <w:r w:rsidR="00452D6C" w:rsidRPr="00452D6C">
          <w:rPr>
            <w:color w:val="0000FF"/>
            <w:szCs w:val="22"/>
            <w:u w:val="single"/>
          </w:rPr>
          <w:t>DBS checks: detailed guidance - GOV.UK (www.gov.uk)</w:t>
        </w:r>
      </w:hyperlink>
    </w:p>
  </w:footnote>
  <w:footnote w:id="4">
    <w:p w14:paraId="7B24B5FE" w14:textId="77777777" w:rsidR="00EA119D" w:rsidRDefault="00EA119D">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5">
    <w:p w14:paraId="1033BD7E" w14:textId="40D294BD" w:rsidR="00314107" w:rsidRPr="00406D81" w:rsidRDefault="00314107" w:rsidP="00406D81">
      <w:pPr>
        <w:rPr>
          <w:rFonts w:cstheme="minorHAnsi"/>
          <w:szCs w:val="24"/>
        </w:rPr>
      </w:pPr>
      <w:r>
        <w:rPr>
          <w:rStyle w:val="FootnoteReference"/>
        </w:rPr>
        <w:footnoteRef/>
      </w:r>
      <w:r>
        <w:t xml:space="preserve"> The appropriateness of any filtering and monitoring systems are a matter for individual schools and colleges and will be informed in part by the risk assessment required by the Prevent Duty</w:t>
      </w:r>
      <w:r w:rsidR="00694855">
        <w:t xml:space="preserve">. </w:t>
      </w:r>
      <w:hyperlink r:id="rId2" w:history="1">
        <w:r w:rsidR="00694855" w:rsidRPr="00590224">
          <w:rPr>
            <w:rFonts w:cstheme="minorHAnsi"/>
            <w:color w:val="0000FF"/>
            <w:szCs w:val="24"/>
            <w:u w:val="single"/>
          </w:rPr>
          <w:t>Meeting digital and technology standards in schools and colleges - Filtering and monitoring standards for schools and colleges - Guidance - GOV.UK (www.gov.uk)</w:t>
        </w:r>
      </w:hyperlink>
    </w:p>
  </w:footnote>
  <w:footnote w:id="6">
    <w:p w14:paraId="4E2C7944" w14:textId="6075FC4F" w:rsidR="006B1386" w:rsidRDefault="006B1386" w:rsidP="000359AA">
      <w:pPr>
        <w:pStyle w:val="FootnoteText"/>
        <w:ind w:left="142" w:hanging="142"/>
      </w:pPr>
      <w:r>
        <w:rPr>
          <w:rStyle w:val="FootnoteReference"/>
        </w:rPr>
        <w:footnoteRef/>
      </w:r>
      <w:r>
        <w:t xml:space="preserve"> </w:t>
      </w:r>
      <w:hyperlink r:id="rId3" w:history="1">
        <w:r w:rsidR="00897100">
          <w:rPr>
            <w:rStyle w:val="Hyperlink"/>
          </w:rPr>
          <w:t>Searching, Screening and Confiscation (publishing.service.gov.uk)</w:t>
        </w:r>
      </w:hyperlink>
    </w:p>
  </w:footnote>
  <w:footnote w:id="7">
    <w:p w14:paraId="4A66C87C" w14:textId="77777777" w:rsidR="00EA119D" w:rsidRDefault="00EA119D" w:rsidP="000359AA">
      <w:pPr>
        <w:pStyle w:val="FootnoteText"/>
        <w:ind w:left="142" w:hanging="142"/>
      </w:pPr>
      <w:r>
        <w:rPr>
          <w:rStyle w:val="FootnoteReference"/>
        </w:rPr>
        <w:footnoteRef/>
      </w:r>
      <w:r>
        <w:t xml:space="preserve"> All new enquiries go to the MASH 01803 2018100. In an emergency out of hours referrals can be made to the Emergency Duty Team on </w:t>
      </w:r>
      <w:r w:rsidRPr="00E70464">
        <w:t xml:space="preserve">0300 456 4876 </w:t>
      </w:r>
      <w:r>
        <w:t>or Police.</w:t>
      </w:r>
    </w:p>
  </w:footnote>
  <w:footnote w:id="8">
    <w:p w14:paraId="64261696" w14:textId="77777777" w:rsidR="00EA119D" w:rsidRDefault="00EA119D" w:rsidP="000359AA">
      <w:pPr>
        <w:pStyle w:val="FootnoteText"/>
        <w:ind w:left="142" w:hanging="142"/>
      </w:pPr>
      <w:r>
        <w:rPr>
          <w:rStyle w:val="FootnoteReference"/>
        </w:rPr>
        <w:footnoteRef/>
      </w:r>
      <w:r>
        <w:t xml:space="preserve"> </w:t>
      </w:r>
      <w:r w:rsidRPr="00164E60">
        <w:t xml:space="preserve">Online forms are available via </w:t>
      </w:r>
      <w:hyperlink r:id="rId4" w:history="1">
        <w:r w:rsidR="000D6743" w:rsidRPr="000D6743">
          <w:rPr>
            <w:color w:val="0000FF"/>
            <w:szCs w:val="22"/>
            <w:u w:val="single"/>
          </w:rPr>
          <w:t>Hub - Torbay Safeguarding Children Partnership</w:t>
        </w:r>
      </w:hyperlink>
    </w:p>
    <w:p w14:paraId="243D54A8" w14:textId="77777777" w:rsidR="00EA119D" w:rsidRDefault="00EA119D">
      <w:pPr>
        <w:pStyle w:val="FootnoteText"/>
      </w:pPr>
    </w:p>
  </w:footnote>
  <w:footnote w:id="9">
    <w:p w14:paraId="5FE5748A" w14:textId="77777777" w:rsidR="00F447D2" w:rsidRDefault="00F447D2">
      <w:pPr>
        <w:pStyle w:val="FootnoteText"/>
      </w:pPr>
      <w:r>
        <w:rPr>
          <w:rStyle w:val="FootnoteReference"/>
        </w:rPr>
        <w:footnoteRef/>
      </w:r>
      <w:r>
        <w:t xml:space="preserve"> </w:t>
      </w:r>
      <w:hyperlink r:id="rId5" w:history="1">
        <w:r w:rsidR="00473A2A" w:rsidRPr="009452B1">
          <w:rPr>
            <w:rFonts w:asciiTheme="minorHAnsi" w:hAnsiTheme="minorHAnsi" w:cstheme="minorHAnsi"/>
            <w:color w:val="0000FF"/>
            <w:u w:val="single"/>
          </w:rPr>
          <w:t>Link to professional differences policy</w:t>
        </w:r>
      </w:hyperlink>
    </w:p>
  </w:footnote>
  <w:footnote w:id="10">
    <w:p w14:paraId="00B4C53A" w14:textId="77777777" w:rsidR="005837E7" w:rsidRPr="009452B1" w:rsidRDefault="005837E7">
      <w:pPr>
        <w:pStyle w:val="FootnoteText"/>
      </w:pPr>
      <w:r>
        <w:rPr>
          <w:rStyle w:val="FootnoteReference"/>
        </w:rPr>
        <w:footnoteRef/>
      </w:r>
      <w:r>
        <w:t xml:space="preserve"> </w:t>
      </w:r>
      <w:hyperlink r:id="rId6" w:history="1">
        <w:r w:rsidR="008677F7" w:rsidRPr="009452B1">
          <w:rPr>
            <w:rFonts w:asciiTheme="minorHAnsi" w:hAnsiTheme="minorHAnsi" w:cstheme="minorHAnsi"/>
            <w:color w:val="0000FF"/>
            <w:u w:val="single"/>
          </w:rPr>
          <w:t>Data protection - GOV.UK (www.gov.uk)</w:t>
        </w:r>
      </w:hyperlink>
    </w:p>
  </w:footnote>
  <w:footnote w:id="11">
    <w:p w14:paraId="31FEF58C" w14:textId="6FF7EC63" w:rsidR="003E69ED" w:rsidRPr="003E69ED" w:rsidRDefault="003E69ED" w:rsidP="003E69ED">
      <w:pPr>
        <w:rPr>
          <w:rFonts w:asciiTheme="minorHAnsi" w:hAnsiTheme="minorHAnsi" w:cstheme="minorHAnsi"/>
          <w:sz w:val="24"/>
          <w:szCs w:val="24"/>
        </w:rPr>
      </w:pPr>
      <w:r>
        <w:rPr>
          <w:rStyle w:val="FootnoteReference"/>
        </w:rPr>
        <w:footnoteRef/>
      </w:r>
      <w:r>
        <w:t xml:space="preserve"> </w:t>
      </w:r>
      <w:hyperlink r:id="rId7" w:history="1">
        <w:r w:rsidRPr="009452B1">
          <w:rPr>
            <w:rFonts w:asciiTheme="minorHAnsi" w:hAnsiTheme="minorHAnsi" w:cstheme="minorHAnsi"/>
            <w:color w:val="0000FF"/>
            <w:szCs w:val="20"/>
            <w:u w:val="single"/>
          </w:rPr>
          <w:t>Interactive Threshold Tool (torbaysafeguarding.org.uk)</w:t>
        </w:r>
      </w:hyperlink>
      <w:r w:rsidR="00CE5652">
        <w:rPr>
          <w:rFonts w:asciiTheme="minorHAnsi" w:hAnsiTheme="minorHAnsi" w:cstheme="minorHAnsi"/>
          <w:color w:val="0000FF"/>
          <w:szCs w:val="20"/>
          <w:u w:val="single"/>
        </w:rPr>
        <w:t xml:space="preserve"> (this document is currently under review)</w:t>
      </w:r>
    </w:p>
  </w:footnote>
  <w:footnote w:id="12">
    <w:p w14:paraId="1D1ECD89" w14:textId="77777777" w:rsidR="00971890" w:rsidRDefault="00971890">
      <w:pPr>
        <w:pStyle w:val="FootnoteText"/>
      </w:pPr>
      <w:r>
        <w:rPr>
          <w:rStyle w:val="FootnoteReference"/>
        </w:rPr>
        <w:footnoteRef/>
      </w:r>
      <w:r>
        <w:t xml:space="preserve"> </w:t>
      </w:r>
      <w:hyperlink r:id="rId8" w:history="1">
        <w:r w:rsidRPr="009452B1">
          <w:rPr>
            <w:rFonts w:asciiTheme="minorHAnsi" w:hAnsiTheme="minorHAnsi" w:cstheme="minorHAnsi"/>
            <w:color w:val="0000FF"/>
            <w:u w:val="single"/>
          </w:rPr>
          <w:t>Hate Crime (campaign.gov.uk)</w:t>
        </w:r>
      </w:hyperlink>
    </w:p>
  </w:footnote>
  <w:footnote w:id="13">
    <w:p w14:paraId="41BFBF4C" w14:textId="77777777" w:rsidR="00571E60" w:rsidRDefault="00571E60" w:rsidP="00571E60">
      <w:pPr>
        <w:pStyle w:val="FootnoteText"/>
      </w:pPr>
      <w:r>
        <w:rPr>
          <w:rStyle w:val="FootnoteReference"/>
        </w:rPr>
        <w:footnoteRef/>
      </w:r>
      <w:r>
        <w:t xml:space="preserve"> </w:t>
      </w:r>
      <w:hyperlink r:id="rId9" w:history="1">
        <w:r w:rsidRPr="009452B1">
          <w:rPr>
            <w:rFonts w:asciiTheme="minorHAnsi" w:hAnsiTheme="minorHAnsi" w:cstheme="minorHAnsi"/>
            <w:color w:val="0000FF"/>
            <w:u w:val="single"/>
          </w:rPr>
          <w:t>Revised Prevent duty guidance: for England and Wales - GOV.UK (www.gov.uk)</w:t>
        </w:r>
      </w:hyperlink>
    </w:p>
  </w:footnote>
  <w:footnote w:id="14">
    <w:p w14:paraId="2D86D37A" w14:textId="57FEC06C" w:rsidR="00463A4C" w:rsidRDefault="00463A4C">
      <w:pPr>
        <w:pStyle w:val="FootnoteText"/>
      </w:pPr>
      <w:r>
        <w:rPr>
          <w:rStyle w:val="FootnoteReference"/>
        </w:rPr>
        <w:footnoteRef/>
      </w:r>
      <w:r>
        <w:t xml:space="preserve"> </w:t>
      </w:r>
      <w:hyperlink r:id="rId10" w:history="1">
        <w:r w:rsidR="009216D6" w:rsidRPr="009452B1">
          <w:rPr>
            <w:rStyle w:val="Hyperlink"/>
          </w:rPr>
          <w:t>Promoting fundamental British values through SMSC - GOV.UK (www.gov.uk)</w:t>
        </w:r>
      </w:hyperlink>
    </w:p>
  </w:footnote>
  <w:footnote w:id="15">
    <w:p w14:paraId="3CFE982D" w14:textId="77777777" w:rsidR="0042490D" w:rsidRPr="00A624A7" w:rsidRDefault="0042490D" w:rsidP="0042490D">
      <w:pPr>
        <w:rPr>
          <w:sz w:val="22"/>
        </w:rPr>
      </w:pPr>
      <w:r>
        <w:rPr>
          <w:rStyle w:val="FootnoteReference"/>
        </w:rPr>
        <w:footnoteRef/>
      </w:r>
      <w:r w:rsidR="00A624A7">
        <w:t xml:space="preserve"> </w:t>
      </w:r>
      <w:hyperlink r:id="rId11" w:history="1">
        <w:r w:rsidR="001F2A49" w:rsidRPr="00135F73">
          <w:rPr>
            <w:rStyle w:val="Hyperlink"/>
            <w:szCs w:val="20"/>
          </w:rPr>
          <w:t>Link to Exploitation Toolkit</w:t>
        </w:r>
      </w:hyperlink>
    </w:p>
  </w:footnote>
  <w:footnote w:id="16">
    <w:p w14:paraId="0E20BECF" w14:textId="77777777" w:rsidR="002B2016" w:rsidRDefault="002B2016">
      <w:pPr>
        <w:pStyle w:val="FootnoteText"/>
      </w:pPr>
      <w:r w:rsidRPr="00A624A7">
        <w:rPr>
          <w:rStyle w:val="FootnoteReference"/>
          <w:sz w:val="22"/>
          <w:szCs w:val="22"/>
        </w:rPr>
        <w:footnoteRef/>
      </w:r>
      <w:r w:rsidRPr="00A624A7">
        <w:rPr>
          <w:sz w:val="22"/>
          <w:szCs w:val="22"/>
        </w:rPr>
        <w:t xml:space="preserve"> </w:t>
      </w:r>
      <w:hyperlink r:id="rId12" w:history="1">
        <w:r w:rsidR="00A624A7" w:rsidRPr="00135F73">
          <w:rPr>
            <w:rFonts w:asciiTheme="minorHAnsi" w:hAnsiTheme="minorHAnsi" w:cstheme="minorHAnsi"/>
            <w:color w:val="0000FF"/>
            <w:u w:val="single"/>
          </w:rPr>
          <w:t>Multi-agency statutory guidance on female genital mutilation - GOV.UK (www.gov.uk)</w:t>
        </w:r>
      </w:hyperlink>
    </w:p>
  </w:footnote>
  <w:footnote w:id="17">
    <w:p w14:paraId="3E378EB8" w14:textId="241681F4" w:rsidR="001F18A3" w:rsidRDefault="001F18A3">
      <w:pPr>
        <w:pStyle w:val="FootnoteText"/>
      </w:pPr>
      <w:r>
        <w:rPr>
          <w:rStyle w:val="FootnoteReference"/>
        </w:rPr>
        <w:footnoteRef/>
      </w:r>
      <w:r>
        <w:t xml:space="preserve"> </w:t>
      </w:r>
      <w:hyperlink r:id="rId13" w:history="1">
        <w:r w:rsidR="00467E5E" w:rsidRPr="005171E7">
          <w:rPr>
            <w:color w:val="0000FF"/>
            <w:u w:val="single"/>
          </w:rPr>
          <w:t>Multi-agency statutory guidance for dealing with forced marriage and multi-agency practice guidelines: Handling cases of forced marriage (accessible version) - GOV.UK (www.gov.uk)</w:t>
        </w:r>
      </w:hyperlink>
    </w:p>
  </w:footnote>
  <w:footnote w:id="18">
    <w:p w14:paraId="730808F9" w14:textId="1DCECBB4" w:rsidR="00DC6FE1" w:rsidRDefault="00DC6FE1">
      <w:pPr>
        <w:pStyle w:val="FootnoteText"/>
      </w:pPr>
      <w:r>
        <w:rPr>
          <w:rStyle w:val="FootnoteReference"/>
        </w:rPr>
        <w:footnoteRef/>
      </w:r>
      <w:r>
        <w:t xml:space="preserve"> </w:t>
      </w:r>
      <w:hyperlink r:id="rId14" w:history="1">
        <w:r w:rsidR="000E5407">
          <w:rPr>
            <w:rStyle w:val="Hyperlink"/>
          </w:rPr>
          <w:t>Working together to improve school attendance - GOV.UK</w:t>
        </w:r>
      </w:hyperlink>
    </w:p>
  </w:footnote>
  <w:footnote w:id="19">
    <w:p w14:paraId="1D969E85" w14:textId="53C0BEFA" w:rsidR="00C92EE0" w:rsidRDefault="00C92EE0">
      <w:pPr>
        <w:pStyle w:val="FootnoteText"/>
      </w:pPr>
      <w:r>
        <w:rPr>
          <w:rStyle w:val="FootnoteReference"/>
        </w:rPr>
        <w:footnoteRef/>
      </w:r>
      <w:r>
        <w:t xml:space="preserve"> </w:t>
      </w:r>
      <w:r w:rsidRPr="007D1F9A">
        <w:rPr>
          <w:rFonts w:asciiTheme="minorHAnsi" w:hAnsiTheme="minorHAnsi" w:cstheme="minorHAnsi"/>
          <w:color w:val="0000FF"/>
          <w:u w:val="single"/>
        </w:rPr>
        <w:t>Children missing education - GOV.UK (www.gov.uk)</w:t>
      </w:r>
    </w:p>
  </w:footnote>
  <w:footnote w:id="20">
    <w:p w14:paraId="7B4B7BED" w14:textId="7AC083D2" w:rsidR="00677210" w:rsidRDefault="002E5FCF" w:rsidP="00135F73">
      <w:pPr>
        <w:pStyle w:val="FootnoteText"/>
        <w:ind w:left="142" w:hanging="142"/>
      </w:pPr>
      <w:r w:rsidRPr="00126050">
        <w:rPr>
          <w:vertAlign w:val="superscript"/>
        </w:rPr>
        <w:t>19</w:t>
      </w:r>
      <w:r w:rsidR="00677210">
        <w:t xml:space="preserve"> </w:t>
      </w:r>
      <w:hyperlink r:id="rId15" w:history="1">
        <w:r w:rsidR="003D2B46" w:rsidRPr="001D6C57">
          <w:rPr>
            <w:color w:val="0000FF"/>
            <w:u w:val="single"/>
          </w:rPr>
          <w:t>Preventing youth violence and gang involvement - Practical advice for schools and colleges (publishing.service.gov.uk)</w:t>
        </w:r>
      </w:hyperlink>
    </w:p>
  </w:footnote>
  <w:footnote w:id="21">
    <w:p w14:paraId="19DE1D80" w14:textId="5E22AFC1" w:rsidR="00830A99" w:rsidRDefault="00126050" w:rsidP="00135F73">
      <w:pPr>
        <w:pStyle w:val="FootnoteText"/>
        <w:ind w:left="142" w:hanging="142"/>
      </w:pPr>
      <w:r w:rsidRPr="00126050">
        <w:rPr>
          <w:vertAlign w:val="superscript"/>
        </w:rPr>
        <w:t>20</w:t>
      </w:r>
      <w:r w:rsidR="00830A99">
        <w:t xml:space="preserve"> </w:t>
      </w:r>
      <w:hyperlink r:id="rId16" w:history="1">
        <w:r w:rsidR="00725E28" w:rsidRPr="001578B8">
          <w:rPr>
            <w:color w:val="0000FF"/>
            <w:u w:val="single"/>
          </w:rPr>
          <w:t>Sharing nudes and semi-nudes: advice for education settings working with children and young people - GOV.UK (www.gov.uk)</w:t>
        </w:r>
      </w:hyperlink>
    </w:p>
  </w:footnote>
  <w:footnote w:id="22">
    <w:p w14:paraId="791E6846" w14:textId="1489F4C3" w:rsidR="00A933D4" w:rsidRDefault="00126050">
      <w:pPr>
        <w:pStyle w:val="FootnoteText"/>
      </w:pPr>
      <w:r w:rsidRPr="00126050">
        <w:rPr>
          <w:vertAlign w:val="superscript"/>
        </w:rPr>
        <w:t>21</w:t>
      </w:r>
      <w:r w:rsidR="00A933D4">
        <w:t xml:space="preserve"> </w:t>
      </w:r>
      <w:hyperlink r:id="rId17" w:history="1">
        <w:r w:rsidR="00E119FD">
          <w:rPr>
            <w:rStyle w:val="Hyperlink"/>
          </w:rPr>
          <w:t>Data Protection Act 2018</w:t>
        </w:r>
      </w:hyperlink>
    </w:p>
  </w:footnote>
  <w:footnote w:id="23">
    <w:p w14:paraId="1E934F26" w14:textId="5F59E96E" w:rsidR="00B67811" w:rsidRDefault="00126050">
      <w:pPr>
        <w:pStyle w:val="FootnoteText"/>
      </w:pPr>
      <w:r w:rsidRPr="00126050">
        <w:rPr>
          <w:vertAlign w:val="superscript"/>
        </w:rPr>
        <w:t>22</w:t>
      </w:r>
      <w:r w:rsidR="00B67811">
        <w:t xml:space="preserve"> </w:t>
      </w:r>
      <w:hyperlink r:id="rId18" w:history="1">
        <w:r w:rsidR="00F44C3A" w:rsidRPr="00734756">
          <w:rPr>
            <w:color w:val="0000FF"/>
            <w:u w:val="single"/>
          </w:rPr>
          <w:t>Information sharing: advice for practitioners (publishing.service.gov.uk)</w:t>
        </w:r>
      </w:hyperlink>
    </w:p>
  </w:footnote>
  <w:footnote w:id="24">
    <w:p w14:paraId="01C94D79" w14:textId="02672B8F" w:rsidR="00592B72" w:rsidRDefault="00126050">
      <w:pPr>
        <w:pStyle w:val="FootnoteText"/>
      </w:pPr>
      <w:r w:rsidRPr="00126050">
        <w:rPr>
          <w:vertAlign w:val="superscript"/>
        </w:rPr>
        <w:t>23</w:t>
      </w:r>
      <w:r w:rsidR="00592B72">
        <w:t xml:space="preserve"> </w:t>
      </w:r>
      <w:hyperlink r:id="rId19" w:history="1">
        <w:r w:rsidR="00D91594">
          <w:rPr>
            <w:rStyle w:val="Hyperlink"/>
          </w:rPr>
          <w:t>Data protection in schools - Guidance - GOV.UK (www.gov.uk)</w:t>
        </w:r>
      </w:hyperlink>
    </w:p>
  </w:footnote>
  <w:footnote w:id="25">
    <w:p w14:paraId="5A13DC73" w14:textId="3429904D" w:rsidR="00347B6E" w:rsidRDefault="00347B6E">
      <w:pPr>
        <w:pStyle w:val="FootnoteText"/>
      </w:pPr>
      <w:r>
        <w:rPr>
          <w:rStyle w:val="FootnoteReference"/>
        </w:rPr>
        <w:footnoteRef/>
      </w:r>
      <w:r>
        <w:t xml:space="preserve"> </w:t>
      </w:r>
      <w:hyperlink r:id="rId20" w:history="1">
        <w:r w:rsidR="002C2F20" w:rsidRPr="002C2F20">
          <w:rPr>
            <w:rStyle w:val="Hyperlink"/>
          </w:rPr>
          <w:t>Graded Care Profile 2 - Torbay Safeguarding Children Partnership</w:t>
        </w:r>
      </w:hyperlink>
    </w:p>
  </w:footnote>
  <w:footnote w:id="26">
    <w:p w14:paraId="14503940" w14:textId="77777777" w:rsidR="00A268DA" w:rsidRPr="00D61049" w:rsidRDefault="00A268DA" w:rsidP="00135F73">
      <w:pPr>
        <w:ind w:left="142" w:hanging="142"/>
        <w:rPr>
          <w:szCs w:val="20"/>
        </w:rPr>
      </w:pPr>
      <w:r w:rsidRPr="00D61049">
        <w:rPr>
          <w:rStyle w:val="FootnoteReference"/>
        </w:rPr>
        <w:footnoteRef/>
      </w:r>
      <w:r w:rsidRPr="00D61049">
        <w:t xml:space="preserve"> The police caution is:</w:t>
      </w:r>
      <w:r>
        <w:t xml:space="preserve"> </w:t>
      </w:r>
      <w:r w:rsidRPr="00D61049">
        <w:rPr>
          <w:i/>
          <w:iCs/>
          <w:szCs w:val="20"/>
        </w:rPr>
        <w:t>“You do not have to say anything. But it may harm your defence if you do not mention when questioned something which you later rely on in Court. Anything you do say may be given in evidence.”</w:t>
      </w:r>
    </w:p>
  </w:footnote>
  <w:footnote w:id="27">
    <w:p w14:paraId="64B11AEC" w14:textId="77777777" w:rsidR="00A268DA" w:rsidRPr="00D61049" w:rsidRDefault="00A268DA" w:rsidP="00135F73">
      <w:pPr>
        <w:pStyle w:val="FootnoteText"/>
        <w:ind w:left="142" w:hanging="142"/>
      </w:pPr>
      <w:r>
        <w:rPr>
          <w:rStyle w:val="FootnoteReference"/>
        </w:rPr>
        <w:footnoteRef/>
      </w:r>
      <w: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7962C54B" w14:textId="77777777" w:rsidR="00A268DA" w:rsidRPr="00D61049" w:rsidRDefault="00A268DA" w:rsidP="00A268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597D" w14:textId="0B3BDC8F" w:rsidR="0018733C" w:rsidRDefault="0018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0382" w14:textId="1288FDB1" w:rsidR="00F10EC4" w:rsidRDefault="00F10EC4">
    <w:pPr>
      <w:pStyle w:val="Header"/>
    </w:pPr>
    <w:r>
      <w:rPr>
        <w:noProof/>
      </w:rPr>
      <w:drawing>
        <wp:anchor distT="0" distB="0" distL="114300" distR="114300" simplePos="0" relativeHeight="251658241" behindDoc="1" locked="0" layoutInCell="1" allowOverlap="1" wp14:anchorId="1DF1ED53" wp14:editId="73A830A7">
          <wp:simplePos x="0" y="0"/>
          <wp:positionH relativeFrom="page">
            <wp:posOffset>5452745</wp:posOffset>
          </wp:positionH>
          <wp:positionV relativeFrom="paragraph">
            <wp:posOffset>-353060</wp:posOffset>
          </wp:positionV>
          <wp:extent cx="2144395" cy="1510665"/>
          <wp:effectExtent l="0" t="0" r="0" b="0"/>
          <wp:wrapNone/>
          <wp:docPr id="15" name="Picture 15"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ECC0" w14:textId="4AA085DA" w:rsidR="00272A48" w:rsidRDefault="00272A48">
    <w:pPr>
      <w:pStyle w:val="Header"/>
    </w:pPr>
    <w:r>
      <w:rPr>
        <w:noProof/>
      </w:rPr>
      <w:drawing>
        <wp:anchor distT="0" distB="0" distL="114300" distR="114300" simplePos="0" relativeHeight="251658240" behindDoc="1" locked="0" layoutInCell="1" allowOverlap="1" wp14:anchorId="3F4ADB78" wp14:editId="256B9591">
          <wp:simplePos x="0" y="0"/>
          <wp:positionH relativeFrom="page">
            <wp:posOffset>5249128</wp:posOffset>
          </wp:positionH>
          <wp:positionV relativeFrom="paragraph">
            <wp:posOffset>-497859</wp:posOffset>
          </wp:positionV>
          <wp:extent cx="2144395" cy="1510665"/>
          <wp:effectExtent l="0" t="0" r="0" b="0"/>
          <wp:wrapNone/>
          <wp:docPr id="33" name="Picture 33"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AE3"/>
    <w:multiLevelType w:val="multilevel"/>
    <w:tmpl w:val="736C7172"/>
    <w:styleLink w:val="CurrentList1"/>
    <w:lvl w:ilvl="0">
      <w:start w:val="1"/>
      <w:numFmt w:val="decimal"/>
      <w:lvlText w:val="%1."/>
      <w:lvlJc w:val="left"/>
      <w:pPr>
        <w:ind w:left="1080" w:hanging="360"/>
      </w:pPr>
    </w:lvl>
    <w:lvl w:ilvl="1">
      <w:start w:val="1"/>
      <w:numFmt w:val="decimal"/>
      <w:isLgl/>
      <w:lvlText w:val="%1.%2"/>
      <w:lvlJc w:val="left"/>
      <w:pPr>
        <w:ind w:left="1080" w:hanging="360"/>
      </w:pPr>
      <w:rPr>
        <w:rFonts w:asciiTheme="minorHAnsi" w:hAnsiTheme="minorHAnsi" w:cstheme="minorHAnsi" w:hint="default"/>
        <w:b w:val="0"/>
      </w:r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1"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A6168"/>
    <w:multiLevelType w:val="hybridMultilevel"/>
    <w:tmpl w:val="52A62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F345C"/>
    <w:multiLevelType w:val="hybridMultilevel"/>
    <w:tmpl w:val="1CB6E970"/>
    <w:lvl w:ilvl="0" w:tplc="277873C6">
      <w:start w:val="1"/>
      <w:numFmt w:val="decimal"/>
      <w:pStyle w:val="Numberrestart"/>
      <w:lvlText w:val="1.%1"/>
      <w:lvlJc w:val="left"/>
      <w:pPr>
        <w:ind w:left="1080" w:hanging="360"/>
      </w:pPr>
      <w:rPr>
        <w:b w:val="0"/>
        <w:bCs w:val="0"/>
      </w:rPr>
    </w:lvl>
    <w:lvl w:ilvl="1" w:tplc="171A95FE">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A944F4"/>
    <w:multiLevelType w:val="multilevel"/>
    <w:tmpl w:val="02967036"/>
    <w:lvl w:ilvl="0">
      <w:start w:val="11"/>
      <w:numFmt w:val="decimal"/>
      <w:lvlText w:val="%1"/>
      <w:lvlJc w:val="left"/>
      <w:pPr>
        <w:ind w:left="3600" w:hanging="360"/>
      </w:pPr>
      <w:rPr>
        <w:rFonts w:hint="default"/>
      </w:rPr>
    </w:lvl>
    <w:lvl w:ilvl="1">
      <w:start w:val="1"/>
      <w:numFmt w:val="upperRoman"/>
      <w:pStyle w:val="Romannumerals"/>
      <w:lvlText w:val="%2."/>
      <w:lvlJc w:val="right"/>
      <w:pPr>
        <w:ind w:left="3600" w:hanging="360"/>
      </w:p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729C4"/>
    <w:multiLevelType w:val="hybridMultilevel"/>
    <w:tmpl w:val="18E6A72A"/>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3C95853"/>
    <w:multiLevelType w:val="hybridMultilevel"/>
    <w:tmpl w:val="9062A202"/>
    <w:lvl w:ilvl="0" w:tplc="4B8245EC">
      <w:start w:val="1"/>
      <w:numFmt w:val="decimal"/>
      <w:lvlText w:val="%1"/>
      <w:lvlJc w:val="left"/>
      <w:pPr>
        <w:ind w:left="502" w:hanging="360"/>
      </w:pPr>
      <w:rPr>
        <w:rFonts w:hint="default"/>
        <w:b w:val="0"/>
        <w:bCs/>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3A0C30"/>
    <w:multiLevelType w:val="multilevel"/>
    <w:tmpl w:val="AC5CB79A"/>
    <w:lvl w:ilvl="0">
      <w:start w:val="1"/>
      <w:numFmt w:val="decimal"/>
      <w:pStyle w:val="Heading1"/>
      <w:lvlText w:val="%1."/>
      <w:lvlJc w:val="left"/>
      <w:pPr>
        <w:ind w:left="360" w:hanging="360"/>
      </w:pPr>
      <w:rPr>
        <w:rFonts w:hint="default"/>
        <w:b w:val="0"/>
        <w:bCs/>
      </w:rPr>
    </w:lvl>
    <w:lvl w:ilvl="1">
      <w:start w:val="1"/>
      <w:numFmt w:val="decimal"/>
      <w:pStyle w:val="ListParagraph"/>
      <w:isLgl/>
      <w:lvlText w:val="%1.%2"/>
      <w:lvlJc w:val="left"/>
      <w:pPr>
        <w:ind w:left="1080" w:hanging="720"/>
      </w:pPr>
      <w:rPr>
        <w:rFonts w:hint="default"/>
        <w:b w:val="0"/>
        <w:bCs w:val="0"/>
        <w:i w:val="0"/>
        <w:i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15ABB"/>
    <w:multiLevelType w:val="multilevel"/>
    <w:tmpl w:val="4D54EF8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3"/>
      <w:lvlJc w:val="left"/>
      <w:pPr>
        <w:ind w:left="2340" w:hanging="36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54048"/>
    <w:multiLevelType w:val="hybridMultilevel"/>
    <w:tmpl w:val="A5AE7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493319"/>
    <w:multiLevelType w:val="hybridMultilevel"/>
    <w:tmpl w:val="01AEBD8C"/>
    <w:lvl w:ilvl="0" w:tplc="08090013">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168D3"/>
    <w:multiLevelType w:val="multilevel"/>
    <w:tmpl w:val="99E44864"/>
    <w:styleLink w:val="CurrentList3"/>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1D2577"/>
    <w:multiLevelType w:val="hybridMultilevel"/>
    <w:tmpl w:val="01E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05AB5"/>
    <w:multiLevelType w:val="multilevel"/>
    <w:tmpl w:val="58A07F18"/>
    <w:lvl w:ilvl="0">
      <w:start w:val="1"/>
      <w:numFmt w:val="decimal"/>
      <w:pStyle w:val="Appendixnumberedheading"/>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23" w15:restartNumberingAfterBreak="0">
    <w:nsid w:val="72631336"/>
    <w:multiLevelType w:val="hybridMultilevel"/>
    <w:tmpl w:val="1CAA19C2"/>
    <w:lvl w:ilvl="0" w:tplc="9D4868AE">
      <w:start w:val="1"/>
      <w:numFmt w:val="bullet"/>
      <w:lvlText w:val=""/>
      <w:lvlJc w:val="left"/>
      <w:pPr>
        <w:ind w:left="720" w:hanging="360"/>
      </w:pPr>
      <w:rPr>
        <w:rFonts w:ascii="Symbol" w:hAnsi="Symbol" w:hint="default"/>
        <w:color w:val="auto"/>
      </w:rPr>
    </w:lvl>
    <w:lvl w:ilvl="1" w:tplc="E4A05C7C">
      <w:start w:val="1"/>
      <w:numFmt w:val="bullet"/>
      <w:pStyle w:val="Bulletlis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1693D"/>
    <w:multiLevelType w:val="hybridMultilevel"/>
    <w:tmpl w:val="59F22206"/>
    <w:lvl w:ilvl="0" w:tplc="08090017">
      <w:start w:val="1"/>
      <w:numFmt w:val="lowerLetter"/>
      <w:lvlText w:val="%1)"/>
      <w:lvlJc w:val="left"/>
      <w:pPr>
        <w:ind w:left="720" w:hanging="360"/>
      </w:pPr>
    </w:lvl>
    <w:lvl w:ilvl="1" w:tplc="686A1854">
      <w:start w:val="1"/>
      <w:numFmt w:val="lowerLetter"/>
      <w:lvlText w:val="%2."/>
      <w:lvlJc w:val="left"/>
      <w:pPr>
        <w:ind w:left="1440" w:hanging="360"/>
      </w:pPr>
    </w:lvl>
    <w:lvl w:ilvl="2" w:tplc="42CCDB24">
      <w:start w:val="1"/>
      <w:numFmt w:val="decimal"/>
      <w:lvlText w:val="1.%3"/>
      <w:lvlJc w:val="left"/>
      <w:pPr>
        <w:ind w:left="2340" w:hanging="360"/>
      </w:pPr>
      <w:rPr>
        <w:rFonts w:hint="default"/>
      </w:rPr>
    </w:lvl>
    <w:lvl w:ilvl="3" w:tplc="42CCDB24">
      <w:start w:val="1"/>
      <w:numFmt w:val="decimal"/>
      <w:lvlText w:val="1.%4"/>
      <w:lvlJc w:val="left"/>
      <w:pPr>
        <w:ind w:left="2880" w:hanging="360"/>
      </w:pPr>
      <w:rPr>
        <w:rFonts w:hint="default"/>
      </w:rPr>
    </w:lvl>
    <w:lvl w:ilvl="4" w:tplc="907A3D86">
      <w:start w:val="1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813305">
    <w:abstractNumId w:val="21"/>
  </w:num>
  <w:num w:numId="2" w16cid:durableId="117843538">
    <w:abstractNumId w:val="2"/>
  </w:num>
  <w:num w:numId="3" w16cid:durableId="1477841108">
    <w:abstractNumId w:val="15"/>
  </w:num>
  <w:num w:numId="4" w16cid:durableId="301010823">
    <w:abstractNumId w:val="19"/>
  </w:num>
  <w:num w:numId="5" w16cid:durableId="1040201442">
    <w:abstractNumId w:val="4"/>
  </w:num>
  <w:num w:numId="6" w16cid:durableId="1359307658">
    <w:abstractNumId w:val="20"/>
  </w:num>
  <w:num w:numId="7" w16cid:durableId="188761277">
    <w:abstractNumId w:val="7"/>
  </w:num>
  <w:num w:numId="8" w16cid:durableId="636420217">
    <w:abstractNumId w:val="1"/>
  </w:num>
  <w:num w:numId="9" w16cid:durableId="285702607">
    <w:abstractNumId w:val="24"/>
  </w:num>
  <w:num w:numId="10" w16cid:durableId="1022822972">
    <w:abstractNumId w:val="18"/>
  </w:num>
  <w:num w:numId="11" w16cid:durableId="1990205832">
    <w:abstractNumId w:val="13"/>
  </w:num>
  <w:num w:numId="12" w16cid:durableId="989865555">
    <w:abstractNumId w:val="3"/>
  </w:num>
  <w:num w:numId="13" w16cid:durableId="1389257433">
    <w:abstractNumId w:val="23"/>
  </w:num>
  <w:num w:numId="14" w16cid:durableId="1456486101">
    <w:abstractNumId w:val="10"/>
  </w:num>
  <w:num w:numId="15" w16cid:durableId="705954035">
    <w:abstractNumId w:val="5"/>
  </w:num>
  <w:num w:numId="16" w16cid:durableId="313141407">
    <w:abstractNumId w:val="22"/>
  </w:num>
  <w:num w:numId="17" w16cid:durableId="857158232">
    <w:abstractNumId w:val="0"/>
  </w:num>
  <w:num w:numId="18" w16cid:durableId="19936234">
    <w:abstractNumId w:val="12"/>
  </w:num>
  <w:num w:numId="19" w16cid:durableId="228417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20" w16cid:durableId="1083143273">
    <w:abstractNumId w:val="8"/>
  </w:num>
  <w:num w:numId="21" w16cid:durableId="7948469">
    <w:abstractNumId w:val="8"/>
  </w:num>
  <w:num w:numId="22" w16cid:durableId="1906597840">
    <w:abstractNumId w:val="8"/>
    <w:lvlOverride w:ilvl="0">
      <w:startOverride w:val="1"/>
    </w:lvlOverride>
  </w:num>
  <w:num w:numId="23" w16cid:durableId="1300302934">
    <w:abstractNumId w:val="8"/>
    <w:lvlOverride w:ilvl="0">
      <w:startOverride w:val="1"/>
    </w:lvlOverride>
  </w:num>
  <w:num w:numId="24" w16cid:durableId="576938332">
    <w:abstractNumId w:val="8"/>
    <w:lvlOverride w:ilvl="0">
      <w:startOverride w:val="1"/>
    </w:lvlOverride>
  </w:num>
  <w:num w:numId="25" w16cid:durableId="1137603969">
    <w:abstractNumId w:val="6"/>
  </w:num>
  <w:num w:numId="26" w16cid:durableId="2071464207">
    <w:abstractNumId w:val="8"/>
    <w:lvlOverride w:ilvl="0">
      <w:startOverride w:val="1"/>
    </w:lvlOverride>
  </w:num>
  <w:num w:numId="27" w16cid:durableId="641694023">
    <w:abstractNumId w:val="8"/>
    <w:lvlOverride w:ilvl="0">
      <w:startOverride w:val="1"/>
    </w:lvlOverride>
  </w:num>
  <w:num w:numId="28" w16cid:durableId="145361177">
    <w:abstractNumId w:val="8"/>
    <w:lvlOverride w:ilvl="0">
      <w:startOverride w:val="1"/>
    </w:lvlOverride>
  </w:num>
  <w:num w:numId="29" w16cid:durableId="1967811799">
    <w:abstractNumId w:val="9"/>
  </w:num>
  <w:num w:numId="30" w16cid:durableId="1209026689">
    <w:abstractNumId w:val="10"/>
  </w:num>
  <w:num w:numId="31" w16cid:durableId="1005789251">
    <w:abstractNumId w:val="16"/>
  </w:num>
  <w:num w:numId="32" w16cid:durableId="2103866926">
    <w:abstractNumId w:val="25"/>
  </w:num>
  <w:num w:numId="33" w16cid:durableId="177428809">
    <w:abstractNumId w:val="14"/>
  </w:num>
  <w:num w:numId="34" w16cid:durableId="1663004440">
    <w:abstractNumId w:val="11"/>
  </w:num>
  <w:num w:numId="35" w16cid:durableId="179582834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863897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434654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681749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701141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157007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89823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045793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376878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60424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562471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034062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1428"/>
    <w:rsid w:val="00004C1E"/>
    <w:rsid w:val="000060A5"/>
    <w:rsid w:val="0000714C"/>
    <w:rsid w:val="000121C7"/>
    <w:rsid w:val="00012BB8"/>
    <w:rsid w:val="00014205"/>
    <w:rsid w:val="00015839"/>
    <w:rsid w:val="00017BA6"/>
    <w:rsid w:val="00017ECE"/>
    <w:rsid w:val="00020F17"/>
    <w:rsid w:val="0002212B"/>
    <w:rsid w:val="000224CC"/>
    <w:rsid w:val="00022736"/>
    <w:rsid w:val="00024257"/>
    <w:rsid w:val="00025EA7"/>
    <w:rsid w:val="0003089B"/>
    <w:rsid w:val="00033FDF"/>
    <w:rsid w:val="00034330"/>
    <w:rsid w:val="000359AA"/>
    <w:rsid w:val="000401A2"/>
    <w:rsid w:val="000411E9"/>
    <w:rsid w:val="00041A4E"/>
    <w:rsid w:val="00042246"/>
    <w:rsid w:val="0004383E"/>
    <w:rsid w:val="00043EB3"/>
    <w:rsid w:val="00046EEF"/>
    <w:rsid w:val="000501AE"/>
    <w:rsid w:val="00050751"/>
    <w:rsid w:val="000513E6"/>
    <w:rsid w:val="00052138"/>
    <w:rsid w:val="000524F9"/>
    <w:rsid w:val="0005282A"/>
    <w:rsid w:val="00054065"/>
    <w:rsid w:val="00054C40"/>
    <w:rsid w:val="00060437"/>
    <w:rsid w:val="0006084C"/>
    <w:rsid w:val="00060AB2"/>
    <w:rsid w:val="00060DF5"/>
    <w:rsid w:val="000613A6"/>
    <w:rsid w:val="00062FC5"/>
    <w:rsid w:val="0006324D"/>
    <w:rsid w:val="000653DD"/>
    <w:rsid w:val="00065885"/>
    <w:rsid w:val="00065975"/>
    <w:rsid w:val="00065C12"/>
    <w:rsid w:val="00066C6C"/>
    <w:rsid w:val="0006714B"/>
    <w:rsid w:val="000673C8"/>
    <w:rsid w:val="00070813"/>
    <w:rsid w:val="00071987"/>
    <w:rsid w:val="00071C33"/>
    <w:rsid w:val="000722D3"/>
    <w:rsid w:val="0007368A"/>
    <w:rsid w:val="00074AF0"/>
    <w:rsid w:val="000810A3"/>
    <w:rsid w:val="00081F17"/>
    <w:rsid w:val="000828D6"/>
    <w:rsid w:val="00082924"/>
    <w:rsid w:val="00085ABF"/>
    <w:rsid w:val="00086A8D"/>
    <w:rsid w:val="00087C5E"/>
    <w:rsid w:val="00090B58"/>
    <w:rsid w:val="00090D5A"/>
    <w:rsid w:val="00091F2D"/>
    <w:rsid w:val="000925A9"/>
    <w:rsid w:val="0009313B"/>
    <w:rsid w:val="0009375B"/>
    <w:rsid w:val="00095273"/>
    <w:rsid w:val="000954FD"/>
    <w:rsid w:val="00095743"/>
    <w:rsid w:val="00095964"/>
    <w:rsid w:val="00095C4B"/>
    <w:rsid w:val="00096D2F"/>
    <w:rsid w:val="00096E48"/>
    <w:rsid w:val="000975B5"/>
    <w:rsid w:val="00097E80"/>
    <w:rsid w:val="000A02CF"/>
    <w:rsid w:val="000A0316"/>
    <w:rsid w:val="000A038E"/>
    <w:rsid w:val="000A11C5"/>
    <w:rsid w:val="000A5CE3"/>
    <w:rsid w:val="000B0F1E"/>
    <w:rsid w:val="000B446A"/>
    <w:rsid w:val="000B5C2B"/>
    <w:rsid w:val="000B63AB"/>
    <w:rsid w:val="000B7B37"/>
    <w:rsid w:val="000C0B31"/>
    <w:rsid w:val="000C2816"/>
    <w:rsid w:val="000C31FE"/>
    <w:rsid w:val="000C49AA"/>
    <w:rsid w:val="000C574E"/>
    <w:rsid w:val="000C6513"/>
    <w:rsid w:val="000C6952"/>
    <w:rsid w:val="000C721B"/>
    <w:rsid w:val="000D0693"/>
    <w:rsid w:val="000D124D"/>
    <w:rsid w:val="000D1C7E"/>
    <w:rsid w:val="000D1E73"/>
    <w:rsid w:val="000D286E"/>
    <w:rsid w:val="000D319D"/>
    <w:rsid w:val="000D345A"/>
    <w:rsid w:val="000D5BEC"/>
    <w:rsid w:val="000D6743"/>
    <w:rsid w:val="000D6BA4"/>
    <w:rsid w:val="000D6CA2"/>
    <w:rsid w:val="000D7B14"/>
    <w:rsid w:val="000D7EF8"/>
    <w:rsid w:val="000E0323"/>
    <w:rsid w:val="000E0D96"/>
    <w:rsid w:val="000E3406"/>
    <w:rsid w:val="000E5407"/>
    <w:rsid w:val="000E5E0B"/>
    <w:rsid w:val="000E69AC"/>
    <w:rsid w:val="000E737F"/>
    <w:rsid w:val="000E7673"/>
    <w:rsid w:val="000F0365"/>
    <w:rsid w:val="000F2752"/>
    <w:rsid w:val="000F290F"/>
    <w:rsid w:val="000F2AE9"/>
    <w:rsid w:val="000F34FD"/>
    <w:rsid w:val="000F3FF0"/>
    <w:rsid w:val="000F4714"/>
    <w:rsid w:val="000F4FE0"/>
    <w:rsid w:val="00101C1D"/>
    <w:rsid w:val="00101D81"/>
    <w:rsid w:val="001040AC"/>
    <w:rsid w:val="00104EE3"/>
    <w:rsid w:val="001057DA"/>
    <w:rsid w:val="0010686E"/>
    <w:rsid w:val="00106B1F"/>
    <w:rsid w:val="00106D59"/>
    <w:rsid w:val="0010745F"/>
    <w:rsid w:val="0011015B"/>
    <w:rsid w:val="0011325F"/>
    <w:rsid w:val="00114487"/>
    <w:rsid w:val="001146A8"/>
    <w:rsid w:val="00115A77"/>
    <w:rsid w:val="00116676"/>
    <w:rsid w:val="00121624"/>
    <w:rsid w:val="0012275E"/>
    <w:rsid w:val="00122BB3"/>
    <w:rsid w:val="00123FA4"/>
    <w:rsid w:val="00126050"/>
    <w:rsid w:val="00131ED7"/>
    <w:rsid w:val="00132FDF"/>
    <w:rsid w:val="00133261"/>
    <w:rsid w:val="00133379"/>
    <w:rsid w:val="00135F73"/>
    <w:rsid w:val="00136008"/>
    <w:rsid w:val="00136443"/>
    <w:rsid w:val="00136492"/>
    <w:rsid w:val="0014191E"/>
    <w:rsid w:val="00143A77"/>
    <w:rsid w:val="00143D78"/>
    <w:rsid w:val="0014428D"/>
    <w:rsid w:val="0014683F"/>
    <w:rsid w:val="00151448"/>
    <w:rsid w:val="00151537"/>
    <w:rsid w:val="001543A2"/>
    <w:rsid w:val="00154FC6"/>
    <w:rsid w:val="001607EA"/>
    <w:rsid w:val="001615DE"/>
    <w:rsid w:val="001621F6"/>
    <w:rsid w:val="00164D5F"/>
    <w:rsid w:val="00164E60"/>
    <w:rsid w:val="001660CB"/>
    <w:rsid w:val="001677C3"/>
    <w:rsid w:val="00167AF0"/>
    <w:rsid w:val="00170CF0"/>
    <w:rsid w:val="00173537"/>
    <w:rsid w:val="00173865"/>
    <w:rsid w:val="001768A9"/>
    <w:rsid w:val="00176A0B"/>
    <w:rsid w:val="001813BE"/>
    <w:rsid w:val="00182792"/>
    <w:rsid w:val="001862DE"/>
    <w:rsid w:val="0018733C"/>
    <w:rsid w:val="00187E32"/>
    <w:rsid w:val="00191474"/>
    <w:rsid w:val="00191DFC"/>
    <w:rsid w:val="00192B14"/>
    <w:rsid w:val="0019398A"/>
    <w:rsid w:val="001941D2"/>
    <w:rsid w:val="00194389"/>
    <w:rsid w:val="00194FD1"/>
    <w:rsid w:val="00195962"/>
    <w:rsid w:val="00195A4C"/>
    <w:rsid w:val="00196C4C"/>
    <w:rsid w:val="00196E1B"/>
    <w:rsid w:val="001A24E8"/>
    <w:rsid w:val="001A28BE"/>
    <w:rsid w:val="001A2B76"/>
    <w:rsid w:val="001A2DBF"/>
    <w:rsid w:val="001A3529"/>
    <w:rsid w:val="001A6095"/>
    <w:rsid w:val="001A7177"/>
    <w:rsid w:val="001B015B"/>
    <w:rsid w:val="001B0504"/>
    <w:rsid w:val="001B14B1"/>
    <w:rsid w:val="001B2464"/>
    <w:rsid w:val="001B3050"/>
    <w:rsid w:val="001B3CA8"/>
    <w:rsid w:val="001B3DF2"/>
    <w:rsid w:val="001B5B22"/>
    <w:rsid w:val="001B67D7"/>
    <w:rsid w:val="001B68E2"/>
    <w:rsid w:val="001C0AD2"/>
    <w:rsid w:val="001C0CD5"/>
    <w:rsid w:val="001C2648"/>
    <w:rsid w:val="001C3B2F"/>
    <w:rsid w:val="001C445A"/>
    <w:rsid w:val="001C5CF6"/>
    <w:rsid w:val="001C66AB"/>
    <w:rsid w:val="001D069A"/>
    <w:rsid w:val="001D0D66"/>
    <w:rsid w:val="001D375D"/>
    <w:rsid w:val="001D3D57"/>
    <w:rsid w:val="001D4968"/>
    <w:rsid w:val="001D5B10"/>
    <w:rsid w:val="001E45A5"/>
    <w:rsid w:val="001E578C"/>
    <w:rsid w:val="001E65F0"/>
    <w:rsid w:val="001E6BE3"/>
    <w:rsid w:val="001E7316"/>
    <w:rsid w:val="001E7675"/>
    <w:rsid w:val="001E7AE2"/>
    <w:rsid w:val="001F09CE"/>
    <w:rsid w:val="001F11E0"/>
    <w:rsid w:val="001F17EF"/>
    <w:rsid w:val="001F18A3"/>
    <w:rsid w:val="001F1B30"/>
    <w:rsid w:val="001F1CFB"/>
    <w:rsid w:val="001F2845"/>
    <w:rsid w:val="001F2A49"/>
    <w:rsid w:val="001F34B3"/>
    <w:rsid w:val="001F3872"/>
    <w:rsid w:val="001F42E8"/>
    <w:rsid w:val="001F4616"/>
    <w:rsid w:val="001F55E3"/>
    <w:rsid w:val="001F6326"/>
    <w:rsid w:val="001F69DB"/>
    <w:rsid w:val="0020020D"/>
    <w:rsid w:val="00200215"/>
    <w:rsid w:val="00200721"/>
    <w:rsid w:val="00200BF1"/>
    <w:rsid w:val="0020161C"/>
    <w:rsid w:val="002018F2"/>
    <w:rsid w:val="002045EC"/>
    <w:rsid w:val="00204921"/>
    <w:rsid w:val="002064B8"/>
    <w:rsid w:val="00206F2B"/>
    <w:rsid w:val="002071B0"/>
    <w:rsid w:val="00210A56"/>
    <w:rsid w:val="00210B26"/>
    <w:rsid w:val="00210C3D"/>
    <w:rsid w:val="00216AEE"/>
    <w:rsid w:val="00217502"/>
    <w:rsid w:val="00222225"/>
    <w:rsid w:val="00224BA0"/>
    <w:rsid w:val="00231011"/>
    <w:rsid w:val="00231FEB"/>
    <w:rsid w:val="002320A3"/>
    <w:rsid w:val="00232100"/>
    <w:rsid w:val="00233965"/>
    <w:rsid w:val="00234D55"/>
    <w:rsid w:val="002350D1"/>
    <w:rsid w:val="00235170"/>
    <w:rsid w:val="002361C5"/>
    <w:rsid w:val="002370CF"/>
    <w:rsid w:val="00237CD7"/>
    <w:rsid w:val="00237FF7"/>
    <w:rsid w:val="0024218C"/>
    <w:rsid w:val="002424B7"/>
    <w:rsid w:val="00242620"/>
    <w:rsid w:val="0024437E"/>
    <w:rsid w:val="002521AC"/>
    <w:rsid w:val="002533BA"/>
    <w:rsid w:val="00253D6C"/>
    <w:rsid w:val="00254F80"/>
    <w:rsid w:val="002555EC"/>
    <w:rsid w:val="0025642E"/>
    <w:rsid w:val="00260240"/>
    <w:rsid w:val="002604E7"/>
    <w:rsid w:val="00260509"/>
    <w:rsid w:val="0026164F"/>
    <w:rsid w:val="00262108"/>
    <w:rsid w:val="00262244"/>
    <w:rsid w:val="00263EB6"/>
    <w:rsid w:val="0026724A"/>
    <w:rsid w:val="00267DBD"/>
    <w:rsid w:val="002701F3"/>
    <w:rsid w:val="00272A48"/>
    <w:rsid w:val="00272EE7"/>
    <w:rsid w:val="002731DE"/>
    <w:rsid w:val="0027341B"/>
    <w:rsid w:val="00275A26"/>
    <w:rsid w:val="002769D6"/>
    <w:rsid w:val="00277845"/>
    <w:rsid w:val="00277CD3"/>
    <w:rsid w:val="00280939"/>
    <w:rsid w:val="002809E8"/>
    <w:rsid w:val="002811FD"/>
    <w:rsid w:val="00281D66"/>
    <w:rsid w:val="00283179"/>
    <w:rsid w:val="00283755"/>
    <w:rsid w:val="002855C3"/>
    <w:rsid w:val="0028585B"/>
    <w:rsid w:val="00286FBB"/>
    <w:rsid w:val="00287F4E"/>
    <w:rsid w:val="00291D32"/>
    <w:rsid w:val="00294BA6"/>
    <w:rsid w:val="00295AC7"/>
    <w:rsid w:val="002966E8"/>
    <w:rsid w:val="00296F38"/>
    <w:rsid w:val="00297435"/>
    <w:rsid w:val="002A091E"/>
    <w:rsid w:val="002A1D93"/>
    <w:rsid w:val="002A2751"/>
    <w:rsid w:val="002A3BD2"/>
    <w:rsid w:val="002A5379"/>
    <w:rsid w:val="002A5DAA"/>
    <w:rsid w:val="002B08E6"/>
    <w:rsid w:val="002B177C"/>
    <w:rsid w:val="002B1AE5"/>
    <w:rsid w:val="002B2016"/>
    <w:rsid w:val="002B3B2D"/>
    <w:rsid w:val="002B44F7"/>
    <w:rsid w:val="002B6FA7"/>
    <w:rsid w:val="002C0046"/>
    <w:rsid w:val="002C0194"/>
    <w:rsid w:val="002C11F2"/>
    <w:rsid w:val="002C2F20"/>
    <w:rsid w:val="002C48E2"/>
    <w:rsid w:val="002C4D28"/>
    <w:rsid w:val="002C5A55"/>
    <w:rsid w:val="002D2A07"/>
    <w:rsid w:val="002D3327"/>
    <w:rsid w:val="002D46AB"/>
    <w:rsid w:val="002D7ACA"/>
    <w:rsid w:val="002E0721"/>
    <w:rsid w:val="002E2F0C"/>
    <w:rsid w:val="002E370E"/>
    <w:rsid w:val="002E3C9A"/>
    <w:rsid w:val="002E3F30"/>
    <w:rsid w:val="002E5FCF"/>
    <w:rsid w:val="002E785C"/>
    <w:rsid w:val="002F21D8"/>
    <w:rsid w:val="00301FC8"/>
    <w:rsid w:val="0030355A"/>
    <w:rsid w:val="00304626"/>
    <w:rsid w:val="003047A0"/>
    <w:rsid w:val="003074AA"/>
    <w:rsid w:val="00307EC3"/>
    <w:rsid w:val="003100EE"/>
    <w:rsid w:val="003111EA"/>
    <w:rsid w:val="00314107"/>
    <w:rsid w:val="0031557A"/>
    <w:rsid w:val="00315C82"/>
    <w:rsid w:val="00316AB7"/>
    <w:rsid w:val="003227D9"/>
    <w:rsid w:val="003230B4"/>
    <w:rsid w:val="003236FB"/>
    <w:rsid w:val="003252E2"/>
    <w:rsid w:val="00325D87"/>
    <w:rsid w:val="00326AAD"/>
    <w:rsid w:val="00330C97"/>
    <w:rsid w:val="0033153B"/>
    <w:rsid w:val="00331B46"/>
    <w:rsid w:val="00332EE2"/>
    <w:rsid w:val="00333078"/>
    <w:rsid w:val="0033463E"/>
    <w:rsid w:val="003353EB"/>
    <w:rsid w:val="0033559C"/>
    <w:rsid w:val="00335B91"/>
    <w:rsid w:val="00335F3A"/>
    <w:rsid w:val="00335F63"/>
    <w:rsid w:val="00336C36"/>
    <w:rsid w:val="00340A38"/>
    <w:rsid w:val="00341A10"/>
    <w:rsid w:val="00345145"/>
    <w:rsid w:val="0034538B"/>
    <w:rsid w:val="0034746C"/>
    <w:rsid w:val="00347B6E"/>
    <w:rsid w:val="0035398F"/>
    <w:rsid w:val="00353EC3"/>
    <w:rsid w:val="00357F3D"/>
    <w:rsid w:val="00360D7B"/>
    <w:rsid w:val="00365E56"/>
    <w:rsid w:val="00366D80"/>
    <w:rsid w:val="00366E8C"/>
    <w:rsid w:val="0036765D"/>
    <w:rsid w:val="003708A9"/>
    <w:rsid w:val="003709AA"/>
    <w:rsid w:val="003720AA"/>
    <w:rsid w:val="00372147"/>
    <w:rsid w:val="003748AF"/>
    <w:rsid w:val="00374E7B"/>
    <w:rsid w:val="00375BFF"/>
    <w:rsid w:val="00375F27"/>
    <w:rsid w:val="00376B14"/>
    <w:rsid w:val="0037749E"/>
    <w:rsid w:val="003829A0"/>
    <w:rsid w:val="00382F04"/>
    <w:rsid w:val="00383271"/>
    <w:rsid w:val="00383DE9"/>
    <w:rsid w:val="003848B8"/>
    <w:rsid w:val="0038557E"/>
    <w:rsid w:val="00386E29"/>
    <w:rsid w:val="003877AE"/>
    <w:rsid w:val="00391360"/>
    <w:rsid w:val="00391ACA"/>
    <w:rsid w:val="00392446"/>
    <w:rsid w:val="003930BE"/>
    <w:rsid w:val="003953BF"/>
    <w:rsid w:val="003959B2"/>
    <w:rsid w:val="00395FDE"/>
    <w:rsid w:val="00397B05"/>
    <w:rsid w:val="00397FB7"/>
    <w:rsid w:val="003A02E4"/>
    <w:rsid w:val="003A0424"/>
    <w:rsid w:val="003A1633"/>
    <w:rsid w:val="003A1C88"/>
    <w:rsid w:val="003A1DA2"/>
    <w:rsid w:val="003A26B0"/>
    <w:rsid w:val="003A304E"/>
    <w:rsid w:val="003A4D12"/>
    <w:rsid w:val="003A57DC"/>
    <w:rsid w:val="003A60C5"/>
    <w:rsid w:val="003B039B"/>
    <w:rsid w:val="003B189A"/>
    <w:rsid w:val="003B6123"/>
    <w:rsid w:val="003C1F5B"/>
    <w:rsid w:val="003C31E2"/>
    <w:rsid w:val="003C335D"/>
    <w:rsid w:val="003C4D17"/>
    <w:rsid w:val="003D0B4F"/>
    <w:rsid w:val="003D0FC3"/>
    <w:rsid w:val="003D2B46"/>
    <w:rsid w:val="003D565E"/>
    <w:rsid w:val="003D6646"/>
    <w:rsid w:val="003E0954"/>
    <w:rsid w:val="003E4D31"/>
    <w:rsid w:val="003E5685"/>
    <w:rsid w:val="003E60B3"/>
    <w:rsid w:val="003E695F"/>
    <w:rsid w:val="003E69ED"/>
    <w:rsid w:val="003E6C13"/>
    <w:rsid w:val="003F0D7E"/>
    <w:rsid w:val="003F3077"/>
    <w:rsid w:val="003F39FF"/>
    <w:rsid w:val="003F4C8E"/>
    <w:rsid w:val="003F70BB"/>
    <w:rsid w:val="003F724D"/>
    <w:rsid w:val="003F7944"/>
    <w:rsid w:val="003F7ED6"/>
    <w:rsid w:val="0040006A"/>
    <w:rsid w:val="00406D81"/>
    <w:rsid w:val="004071AB"/>
    <w:rsid w:val="00411564"/>
    <w:rsid w:val="00411B83"/>
    <w:rsid w:val="00413BDE"/>
    <w:rsid w:val="00414D92"/>
    <w:rsid w:val="00417C30"/>
    <w:rsid w:val="00420C76"/>
    <w:rsid w:val="00420EE0"/>
    <w:rsid w:val="004218BA"/>
    <w:rsid w:val="0042190D"/>
    <w:rsid w:val="00422DB2"/>
    <w:rsid w:val="0042356D"/>
    <w:rsid w:val="0042490D"/>
    <w:rsid w:val="00424D9F"/>
    <w:rsid w:val="00425E75"/>
    <w:rsid w:val="004300E1"/>
    <w:rsid w:val="00430E33"/>
    <w:rsid w:val="00435A08"/>
    <w:rsid w:val="004372B1"/>
    <w:rsid w:val="00440219"/>
    <w:rsid w:val="004404E1"/>
    <w:rsid w:val="004404FC"/>
    <w:rsid w:val="00440F3C"/>
    <w:rsid w:val="00441FF0"/>
    <w:rsid w:val="004447C0"/>
    <w:rsid w:val="00446014"/>
    <w:rsid w:val="0045087C"/>
    <w:rsid w:val="0045123F"/>
    <w:rsid w:val="004513CE"/>
    <w:rsid w:val="00452202"/>
    <w:rsid w:val="0045227A"/>
    <w:rsid w:val="00452D6C"/>
    <w:rsid w:val="00453D51"/>
    <w:rsid w:val="004548C3"/>
    <w:rsid w:val="0045541C"/>
    <w:rsid w:val="004556EA"/>
    <w:rsid w:val="00460FCD"/>
    <w:rsid w:val="00463799"/>
    <w:rsid w:val="00463A4C"/>
    <w:rsid w:val="00464242"/>
    <w:rsid w:val="00466885"/>
    <w:rsid w:val="00466FEF"/>
    <w:rsid w:val="0046751C"/>
    <w:rsid w:val="00467616"/>
    <w:rsid w:val="00467E5E"/>
    <w:rsid w:val="004706E3"/>
    <w:rsid w:val="00471A47"/>
    <w:rsid w:val="00473A2A"/>
    <w:rsid w:val="00474156"/>
    <w:rsid w:val="004745B8"/>
    <w:rsid w:val="00474B9F"/>
    <w:rsid w:val="00477645"/>
    <w:rsid w:val="004821F6"/>
    <w:rsid w:val="00482AD4"/>
    <w:rsid w:val="00482CEA"/>
    <w:rsid w:val="004833AB"/>
    <w:rsid w:val="004843D9"/>
    <w:rsid w:val="0048506E"/>
    <w:rsid w:val="00485BF8"/>
    <w:rsid w:val="00485EEF"/>
    <w:rsid w:val="00486409"/>
    <w:rsid w:val="00492795"/>
    <w:rsid w:val="00494845"/>
    <w:rsid w:val="004966FE"/>
    <w:rsid w:val="00496D8B"/>
    <w:rsid w:val="00496F1F"/>
    <w:rsid w:val="004A3415"/>
    <w:rsid w:val="004A3477"/>
    <w:rsid w:val="004A358A"/>
    <w:rsid w:val="004A3A89"/>
    <w:rsid w:val="004A3E54"/>
    <w:rsid w:val="004A53ED"/>
    <w:rsid w:val="004A5FBD"/>
    <w:rsid w:val="004A7535"/>
    <w:rsid w:val="004B2B79"/>
    <w:rsid w:val="004B32BB"/>
    <w:rsid w:val="004B48A1"/>
    <w:rsid w:val="004B53A4"/>
    <w:rsid w:val="004B6216"/>
    <w:rsid w:val="004B6FB4"/>
    <w:rsid w:val="004B760F"/>
    <w:rsid w:val="004B7F7E"/>
    <w:rsid w:val="004C1765"/>
    <w:rsid w:val="004C3794"/>
    <w:rsid w:val="004C5FB6"/>
    <w:rsid w:val="004C7E7D"/>
    <w:rsid w:val="004D021E"/>
    <w:rsid w:val="004D0672"/>
    <w:rsid w:val="004D18AD"/>
    <w:rsid w:val="004D4285"/>
    <w:rsid w:val="004D475B"/>
    <w:rsid w:val="004E0128"/>
    <w:rsid w:val="004E1CC9"/>
    <w:rsid w:val="004E1D7C"/>
    <w:rsid w:val="004E35EA"/>
    <w:rsid w:val="004E4253"/>
    <w:rsid w:val="004E512F"/>
    <w:rsid w:val="004E6150"/>
    <w:rsid w:val="004E664D"/>
    <w:rsid w:val="004F1624"/>
    <w:rsid w:val="004F1A23"/>
    <w:rsid w:val="004F2509"/>
    <w:rsid w:val="004F2566"/>
    <w:rsid w:val="004F5ADE"/>
    <w:rsid w:val="004F634D"/>
    <w:rsid w:val="004F73EA"/>
    <w:rsid w:val="00501377"/>
    <w:rsid w:val="005019B8"/>
    <w:rsid w:val="00501C90"/>
    <w:rsid w:val="005024F4"/>
    <w:rsid w:val="00504B17"/>
    <w:rsid w:val="00506A4D"/>
    <w:rsid w:val="00507AE0"/>
    <w:rsid w:val="00510752"/>
    <w:rsid w:val="00512174"/>
    <w:rsid w:val="0051250B"/>
    <w:rsid w:val="0051298B"/>
    <w:rsid w:val="005133ED"/>
    <w:rsid w:val="00514DB7"/>
    <w:rsid w:val="005157DB"/>
    <w:rsid w:val="00520072"/>
    <w:rsid w:val="00520261"/>
    <w:rsid w:val="0052159B"/>
    <w:rsid w:val="00522146"/>
    <w:rsid w:val="0052434E"/>
    <w:rsid w:val="005247B8"/>
    <w:rsid w:val="00524E36"/>
    <w:rsid w:val="005305B2"/>
    <w:rsid w:val="005307D6"/>
    <w:rsid w:val="00532073"/>
    <w:rsid w:val="00532AF5"/>
    <w:rsid w:val="00534816"/>
    <w:rsid w:val="00534ED0"/>
    <w:rsid w:val="00536377"/>
    <w:rsid w:val="0054069A"/>
    <w:rsid w:val="00541615"/>
    <w:rsid w:val="00541C61"/>
    <w:rsid w:val="0054216E"/>
    <w:rsid w:val="005424AC"/>
    <w:rsid w:val="00542EF7"/>
    <w:rsid w:val="00543386"/>
    <w:rsid w:val="00546431"/>
    <w:rsid w:val="0054682B"/>
    <w:rsid w:val="00547C5F"/>
    <w:rsid w:val="0055056E"/>
    <w:rsid w:val="00550F6F"/>
    <w:rsid w:val="00555601"/>
    <w:rsid w:val="0055630A"/>
    <w:rsid w:val="005565D6"/>
    <w:rsid w:val="00556CE2"/>
    <w:rsid w:val="005600CC"/>
    <w:rsid w:val="0056029F"/>
    <w:rsid w:val="0056050D"/>
    <w:rsid w:val="00560511"/>
    <w:rsid w:val="00561E26"/>
    <w:rsid w:val="005621EF"/>
    <w:rsid w:val="00562A8F"/>
    <w:rsid w:val="00563E90"/>
    <w:rsid w:val="0056428B"/>
    <w:rsid w:val="00564775"/>
    <w:rsid w:val="00566090"/>
    <w:rsid w:val="00566BBD"/>
    <w:rsid w:val="005676D9"/>
    <w:rsid w:val="00571E60"/>
    <w:rsid w:val="0057307A"/>
    <w:rsid w:val="005769D6"/>
    <w:rsid w:val="00580DD8"/>
    <w:rsid w:val="005837E7"/>
    <w:rsid w:val="00583AD7"/>
    <w:rsid w:val="00585354"/>
    <w:rsid w:val="00587284"/>
    <w:rsid w:val="00590590"/>
    <w:rsid w:val="0059250B"/>
    <w:rsid w:val="00592900"/>
    <w:rsid w:val="00592B72"/>
    <w:rsid w:val="00593363"/>
    <w:rsid w:val="00593AA2"/>
    <w:rsid w:val="00594A00"/>
    <w:rsid w:val="00595A15"/>
    <w:rsid w:val="00595B3A"/>
    <w:rsid w:val="00595DF5"/>
    <w:rsid w:val="0059734F"/>
    <w:rsid w:val="00597CF5"/>
    <w:rsid w:val="005A0B6F"/>
    <w:rsid w:val="005A15FA"/>
    <w:rsid w:val="005A1B9E"/>
    <w:rsid w:val="005A1D2D"/>
    <w:rsid w:val="005A2183"/>
    <w:rsid w:val="005A22D7"/>
    <w:rsid w:val="005A2629"/>
    <w:rsid w:val="005A3842"/>
    <w:rsid w:val="005A6598"/>
    <w:rsid w:val="005A71D1"/>
    <w:rsid w:val="005A76E6"/>
    <w:rsid w:val="005B017A"/>
    <w:rsid w:val="005B0AA7"/>
    <w:rsid w:val="005B0BE2"/>
    <w:rsid w:val="005B116D"/>
    <w:rsid w:val="005B320C"/>
    <w:rsid w:val="005B4CBC"/>
    <w:rsid w:val="005C146F"/>
    <w:rsid w:val="005C3FF9"/>
    <w:rsid w:val="005C597F"/>
    <w:rsid w:val="005C5EE6"/>
    <w:rsid w:val="005D2960"/>
    <w:rsid w:val="005D3628"/>
    <w:rsid w:val="005D4D9A"/>
    <w:rsid w:val="005D5EFF"/>
    <w:rsid w:val="005D6286"/>
    <w:rsid w:val="005D6F2E"/>
    <w:rsid w:val="005D7E2E"/>
    <w:rsid w:val="005E1998"/>
    <w:rsid w:val="005E3337"/>
    <w:rsid w:val="005E4912"/>
    <w:rsid w:val="005E4F97"/>
    <w:rsid w:val="005E63B7"/>
    <w:rsid w:val="005E645A"/>
    <w:rsid w:val="005E69C8"/>
    <w:rsid w:val="005E741F"/>
    <w:rsid w:val="005E7B81"/>
    <w:rsid w:val="005F0D1C"/>
    <w:rsid w:val="005F14EA"/>
    <w:rsid w:val="005F1A9E"/>
    <w:rsid w:val="005F4BBB"/>
    <w:rsid w:val="005F7290"/>
    <w:rsid w:val="00601E18"/>
    <w:rsid w:val="00602893"/>
    <w:rsid w:val="00602AF0"/>
    <w:rsid w:val="00604EBD"/>
    <w:rsid w:val="006146CB"/>
    <w:rsid w:val="00616A7F"/>
    <w:rsid w:val="00621F1F"/>
    <w:rsid w:val="0062278B"/>
    <w:rsid w:val="00622A36"/>
    <w:rsid w:val="00625146"/>
    <w:rsid w:val="006251C3"/>
    <w:rsid w:val="00625657"/>
    <w:rsid w:val="00626DFC"/>
    <w:rsid w:val="00627F48"/>
    <w:rsid w:val="006351ED"/>
    <w:rsid w:val="00635275"/>
    <w:rsid w:val="006359FB"/>
    <w:rsid w:val="00637D01"/>
    <w:rsid w:val="00641618"/>
    <w:rsid w:val="00642C3B"/>
    <w:rsid w:val="00642DBA"/>
    <w:rsid w:val="006432A1"/>
    <w:rsid w:val="0064423F"/>
    <w:rsid w:val="00644329"/>
    <w:rsid w:val="00644562"/>
    <w:rsid w:val="0064701E"/>
    <w:rsid w:val="006478EE"/>
    <w:rsid w:val="006507FA"/>
    <w:rsid w:val="00653827"/>
    <w:rsid w:val="00653DBD"/>
    <w:rsid w:val="0065432D"/>
    <w:rsid w:val="00660463"/>
    <w:rsid w:val="006607E1"/>
    <w:rsid w:val="00660876"/>
    <w:rsid w:val="006611F3"/>
    <w:rsid w:val="006616C5"/>
    <w:rsid w:val="006619A9"/>
    <w:rsid w:val="00661EDF"/>
    <w:rsid w:val="0066247C"/>
    <w:rsid w:val="00663EA9"/>
    <w:rsid w:val="00664635"/>
    <w:rsid w:val="00665E69"/>
    <w:rsid w:val="00665EAD"/>
    <w:rsid w:val="00667FC0"/>
    <w:rsid w:val="00670133"/>
    <w:rsid w:val="00670459"/>
    <w:rsid w:val="00670CBE"/>
    <w:rsid w:val="00672A83"/>
    <w:rsid w:val="0067373B"/>
    <w:rsid w:val="006744FB"/>
    <w:rsid w:val="00676158"/>
    <w:rsid w:val="00677210"/>
    <w:rsid w:val="00677F90"/>
    <w:rsid w:val="006800CF"/>
    <w:rsid w:val="00680B93"/>
    <w:rsid w:val="00683607"/>
    <w:rsid w:val="006854C9"/>
    <w:rsid w:val="00691BAB"/>
    <w:rsid w:val="00692C32"/>
    <w:rsid w:val="00693A34"/>
    <w:rsid w:val="00693C5E"/>
    <w:rsid w:val="00694855"/>
    <w:rsid w:val="00695972"/>
    <w:rsid w:val="00696C3F"/>
    <w:rsid w:val="006A32EF"/>
    <w:rsid w:val="006A671A"/>
    <w:rsid w:val="006B003B"/>
    <w:rsid w:val="006B119B"/>
    <w:rsid w:val="006B1386"/>
    <w:rsid w:val="006B1671"/>
    <w:rsid w:val="006B4F49"/>
    <w:rsid w:val="006B545B"/>
    <w:rsid w:val="006B5748"/>
    <w:rsid w:val="006B730A"/>
    <w:rsid w:val="006B736E"/>
    <w:rsid w:val="006B7DD4"/>
    <w:rsid w:val="006C019D"/>
    <w:rsid w:val="006C0F39"/>
    <w:rsid w:val="006C2D6F"/>
    <w:rsid w:val="006C3F30"/>
    <w:rsid w:val="006C4DA1"/>
    <w:rsid w:val="006C58A2"/>
    <w:rsid w:val="006C618E"/>
    <w:rsid w:val="006C6974"/>
    <w:rsid w:val="006D1234"/>
    <w:rsid w:val="006D1A3F"/>
    <w:rsid w:val="006D4430"/>
    <w:rsid w:val="006D469E"/>
    <w:rsid w:val="006D48F6"/>
    <w:rsid w:val="006D5778"/>
    <w:rsid w:val="006D67CE"/>
    <w:rsid w:val="006D7FE5"/>
    <w:rsid w:val="006E07FD"/>
    <w:rsid w:val="006E0FC0"/>
    <w:rsid w:val="006E1F0A"/>
    <w:rsid w:val="006E55FE"/>
    <w:rsid w:val="006E650D"/>
    <w:rsid w:val="006E6FA9"/>
    <w:rsid w:val="006F0F62"/>
    <w:rsid w:val="006F19E0"/>
    <w:rsid w:val="006F21C8"/>
    <w:rsid w:val="006F2461"/>
    <w:rsid w:val="006F3737"/>
    <w:rsid w:val="006F37D1"/>
    <w:rsid w:val="006F570B"/>
    <w:rsid w:val="006F630F"/>
    <w:rsid w:val="007000E5"/>
    <w:rsid w:val="00702839"/>
    <w:rsid w:val="00706716"/>
    <w:rsid w:val="00706FBD"/>
    <w:rsid w:val="00712E12"/>
    <w:rsid w:val="00717B7E"/>
    <w:rsid w:val="00723477"/>
    <w:rsid w:val="00723AC8"/>
    <w:rsid w:val="00725E28"/>
    <w:rsid w:val="00726496"/>
    <w:rsid w:val="0072789F"/>
    <w:rsid w:val="00732C0C"/>
    <w:rsid w:val="007333D8"/>
    <w:rsid w:val="007342B3"/>
    <w:rsid w:val="00736003"/>
    <w:rsid w:val="00736079"/>
    <w:rsid w:val="00737E2F"/>
    <w:rsid w:val="0074029A"/>
    <w:rsid w:val="00740F5F"/>
    <w:rsid w:val="00742F82"/>
    <w:rsid w:val="00743ADA"/>
    <w:rsid w:val="00743E6B"/>
    <w:rsid w:val="007444E6"/>
    <w:rsid w:val="00744CAB"/>
    <w:rsid w:val="00746089"/>
    <w:rsid w:val="00746B04"/>
    <w:rsid w:val="00747E0A"/>
    <w:rsid w:val="00752D63"/>
    <w:rsid w:val="00752EB0"/>
    <w:rsid w:val="00755376"/>
    <w:rsid w:val="00756432"/>
    <w:rsid w:val="00757887"/>
    <w:rsid w:val="00757C6F"/>
    <w:rsid w:val="00757E70"/>
    <w:rsid w:val="00761AD0"/>
    <w:rsid w:val="00762829"/>
    <w:rsid w:val="00763934"/>
    <w:rsid w:val="00763A22"/>
    <w:rsid w:val="007648EF"/>
    <w:rsid w:val="00765DED"/>
    <w:rsid w:val="007667AF"/>
    <w:rsid w:val="00767BD5"/>
    <w:rsid w:val="00772893"/>
    <w:rsid w:val="007733EA"/>
    <w:rsid w:val="00773511"/>
    <w:rsid w:val="00774458"/>
    <w:rsid w:val="00777F8C"/>
    <w:rsid w:val="00780F3D"/>
    <w:rsid w:val="007816D1"/>
    <w:rsid w:val="00782617"/>
    <w:rsid w:val="00782636"/>
    <w:rsid w:val="00783203"/>
    <w:rsid w:val="00784E63"/>
    <w:rsid w:val="00785471"/>
    <w:rsid w:val="00785C2B"/>
    <w:rsid w:val="00786127"/>
    <w:rsid w:val="00786F1F"/>
    <w:rsid w:val="00791D08"/>
    <w:rsid w:val="00791F82"/>
    <w:rsid w:val="0079243C"/>
    <w:rsid w:val="00794575"/>
    <w:rsid w:val="0079582C"/>
    <w:rsid w:val="00795F9F"/>
    <w:rsid w:val="007960AC"/>
    <w:rsid w:val="007A0135"/>
    <w:rsid w:val="007A05CE"/>
    <w:rsid w:val="007A0B36"/>
    <w:rsid w:val="007A0BE8"/>
    <w:rsid w:val="007A2AFC"/>
    <w:rsid w:val="007A3858"/>
    <w:rsid w:val="007A3A51"/>
    <w:rsid w:val="007A44B3"/>
    <w:rsid w:val="007A54AB"/>
    <w:rsid w:val="007A5D9C"/>
    <w:rsid w:val="007A5F7C"/>
    <w:rsid w:val="007A6C2E"/>
    <w:rsid w:val="007A72C1"/>
    <w:rsid w:val="007B0922"/>
    <w:rsid w:val="007B726F"/>
    <w:rsid w:val="007B7953"/>
    <w:rsid w:val="007C36C5"/>
    <w:rsid w:val="007C3CF8"/>
    <w:rsid w:val="007C45B5"/>
    <w:rsid w:val="007C45C0"/>
    <w:rsid w:val="007C4F73"/>
    <w:rsid w:val="007C5B9A"/>
    <w:rsid w:val="007C5F64"/>
    <w:rsid w:val="007C741A"/>
    <w:rsid w:val="007D1EC1"/>
    <w:rsid w:val="007D1F9A"/>
    <w:rsid w:val="007D3B66"/>
    <w:rsid w:val="007D6410"/>
    <w:rsid w:val="007D6C93"/>
    <w:rsid w:val="007D7CF6"/>
    <w:rsid w:val="007E01A0"/>
    <w:rsid w:val="007E1CDF"/>
    <w:rsid w:val="007E245D"/>
    <w:rsid w:val="007E3B9C"/>
    <w:rsid w:val="007E3C97"/>
    <w:rsid w:val="007E49CC"/>
    <w:rsid w:val="007E65E5"/>
    <w:rsid w:val="007F0951"/>
    <w:rsid w:val="007F170D"/>
    <w:rsid w:val="007F3166"/>
    <w:rsid w:val="007F4A6B"/>
    <w:rsid w:val="007F6E90"/>
    <w:rsid w:val="007F70AC"/>
    <w:rsid w:val="00800A62"/>
    <w:rsid w:val="00802ACE"/>
    <w:rsid w:val="008042BB"/>
    <w:rsid w:val="00805E7B"/>
    <w:rsid w:val="008060AB"/>
    <w:rsid w:val="00806231"/>
    <w:rsid w:val="00807E81"/>
    <w:rsid w:val="00815DC9"/>
    <w:rsid w:val="008164AB"/>
    <w:rsid w:val="00817173"/>
    <w:rsid w:val="008203AE"/>
    <w:rsid w:val="00820B32"/>
    <w:rsid w:val="0082241B"/>
    <w:rsid w:val="00824976"/>
    <w:rsid w:val="008249C7"/>
    <w:rsid w:val="00824FD9"/>
    <w:rsid w:val="00826579"/>
    <w:rsid w:val="00826B33"/>
    <w:rsid w:val="00827B20"/>
    <w:rsid w:val="00827D3B"/>
    <w:rsid w:val="0083069C"/>
    <w:rsid w:val="00830A99"/>
    <w:rsid w:val="00831E91"/>
    <w:rsid w:val="008323FC"/>
    <w:rsid w:val="00833552"/>
    <w:rsid w:val="00833951"/>
    <w:rsid w:val="00834DE7"/>
    <w:rsid w:val="00836A67"/>
    <w:rsid w:val="0084027A"/>
    <w:rsid w:val="00842EB7"/>
    <w:rsid w:val="0084314C"/>
    <w:rsid w:val="00843548"/>
    <w:rsid w:val="00846E1E"/>
    <w:rsid w:val="00850BDF"/>
    <w:rsid w:val="00854CA2"/>
    <w:rsid w:val="008610BC"/>
    <w:rsid w:val="0086172B"/>
    <w:rsid w:val="0086315C"/>
    <w:rsid w:val="008661D3"/>
    <w:rsid w:val="0086685D"/>
    <w:rsid w:val="008673B1"/>
    <w:rsid w:val="008677F7"/>
    <w:rsid w:val="00867DBD"/>
    <w:rsid w:val="00871B82"/>
    <w:rsid w:val="00872564"/>
    <w:rsid w:val="008730A3"/>
    <w:rsid w:val="008735B9"/>
    <w:rsid w:val="00873CB2"/>
    <w:rsid w:val="008751A4"/>
    <w:rsid w:val="008874BE"/>
    <w:rsid w:val="00887CD3"/>
    <w:rsid w:val="00890601"/>
    <w:rsid w:val="008927B4"/>
    <w:rsid w:val="00893E75"/>
    <w:rsid w:val="00896C07"/>
    <w:rsid w:val="00897087"/>
    <w:rsid w:val="00897100"/>
    <w:rsid w:val="008A04D4"/>
    <w:rsid w:val="008A04ED"/>
    <w:rsid w:val="008A5A83"/>
    <w:rsid w:val="008A67D6"/>
    <w:rsid w:val="008A7DC9"/>
    <w:rsid w:val="008B0675"/>
    <w:rsid w:val="008B0ED1"/>
    <w:rsid w:val="008B411B"/>
    <w:rsid w:val="008B43D0"/>
    <w:rsid w:val="008B4B84"/>
    <w:rsid w:val="008C16E0"/>
    <w:rsid w:val="008C1FFC"/>
    <w:rsid w:val="008C4DBA"/>
    <w:rsid w:val="008C4E65"/>
    <w:rsid w:val="008C70CF"/>
    <w:rsid w:val="008D0628"/>
    <w:rsid w:val="008D3AAA"/>
    <w:rsid w:val="008D675F"/>
    <w:rsid w:val="008D691B"/>
    <w:rsid w:val="008D7486"/>
    <w:rsid w:val="008D7AFB"/>
    <w:rsid w:val="008E1659"/>
    <w:rsid w:val="008E3792"/>
    <w:rsid w:val="008E404B"/>
    <w:rsid w:val="008E4E77"/>
    <w:rsid w:val="008E5B30"/>
    <w:rsid w:val="008E7C3F"/>
    <w:rsid w:val="008F1C1C"/>
    <w:rsid w:val="008F1DA0"/>
    <w:rsid w:val="008F55DE"/>
    <w:rsid w:val="008F583E"/>
    <w:rsid w:val="008F6F60"/>
    <w:rsid w:val="008F721C"/>
    <w:rsid w:val="008F7E9E"/>
    <w:rsid w:val="009003FF"/>
    <w:rsid w:val="00904688"/>
    <w:rsid w:val="00904B7C"/>
    <w:rsid w:val="0090577D"/>
    <w:rsid w:val="009065EA"/>
    <w:rsid w:val="00906FC0"/>
    <w:rsid w:val="0090762A"/>
    <w:rsid w:val="00907FB7"/>
    <w:rsid w:val="009107A6"/>
    <w:rsid w:val="0091456C"/>
    <w:rsid w:val="00915105"/>
    <w:rsid w:val="00915CFB"/>
    <w:rsid w:val="00917C98"/>
    <w:rsid w:val="00917E84"/>
    <w:rsid w:val="009216CE"/>
    <w:rsid w:val="009216D6"/>
    <w:rsid w:val="00921B59"/>
    <w:rsid w:val="0092394C"/>
    <w:rsid w:val="009243E8"/>
    <w:rsid w:val="00924857"/>
    <w:rsid w:val="00926B77"/>
    <w:rsid w:val="009277DF"/>
    <w:rsid w:val="009304B3"/>
    <w:rsid w:val="00932EB9"/>
    <w:rsid w:val="00934411"/>
    <w:rsid w:val="009359E4"/>
    <w:rsid w:val="00936229"/>
    <w:rsid w:val="00936615"/>
    <w:rsid w:val="0094074A"/>
    <w:rsid w:val="0094146B"/>
    <w:rsid w:val="00942B49"/>
    <w:rsid w:val="009438E2"/>
    <w:rsid w:val="009441D2"/>
    <w:rsid w:val="009452B1"/>
    <w:rsid w:val="0094686C"/>
    <w:rsid w:val="009468D0"/>
    <w:rsid w:val="009471EA"/>
    <w:rsid w:val="00947857"/>
    <w:rsid w:val="00947BE5"/>
    <w:rsid w:val="009501B0"/>
    <w:rsid w:val="0095105A"/>
    <w:rsid w:val="009535DC"/>
    <w:rsid w:val="00957D59"/>
    <w:rsid w:val="00960F8E"/>
    <w:rsid w:val="009619E5"/>
    <w:rsid w:val="00961FFE"/>
    <w:rsid w:val="009627F9"/>
    <w:rsid w:val="0096412E"/>
    <w:rsid w:val="00965D82"/>
    <w:rsid w:val="009675C0"/>
    <w:rsid w:val="00971890"/>
    <w:rsid w:val="00971E46"/>
    <w:rsid w:val="00972F3A"/>
    <w:rsid w:val="0097561D"/>
    <w:rsid w:val="0097565C"/>
    <w:rsid w:val="00977450"/>
    <w:rsid w:val="00977E73"/>
    <w:rsid w:val="00982963"/>
    <w:rsid w:val="0098627E"/>
    <w:rsid w:val="009864D7"/>
    <w:rsid w:val="0099051E"/>
    <w:rsid w:val="00991278"/>
    <w:rsid w:val="00991284"/>
    <w:rsid w:val="0099294D"/>
    <w:rsid w:val="009957E7"/>
    <w:rsid w:val="00997060"/>
    <w:rsid w:val="009A0611"/>
    <w:rsid w:val="009A0CBD"/>
    <w:rsid w:val="009A778C"/>
    <w:rsid w:val="009B1565"/>
    <w:rsid w:val="009B34D0"/>
    <w:rsid w:val="009B37A6"/>
    <w:rsid w:val="009B4623"/>
    <w:rsid w:val="009B4A27"/>
    <w:rsid w:val="009B4B13"/>
    <w:rsid w:val="009B4B65"/>
    <w:rsid w:val="009B4CBE"/>
    <w:rsid w:val="009B5533"/>
    <w:rsid w:val="009B5C02"/>
    <w:rsid w:val="009B6A93"/>
    <w:rsid w:val="009C29B1"/>
    <w:rsid w:val="009C344F"/>
    <w:rsid w:val="009C6F40"/>
    <w:rsid w:val="009D1B84"/>
    <w:rsid w:val="009D1E22"/>
    <w:rsid w:val="009D26D5"/>
    <w:rsid w:val="009D2E85"/>
    <w:rsid w:val="009D4DE0"/>
    <w:rsid w:val="009E04F8"/>
    <w:rsid w:val="009E07D5"/>
    <w:rsid w:val="009E2C96"/>
    <w:rsid w:val="009E31FE"/>
    <w:rsid w:val="009E6C5C"/>
    <w:rsid w:val="009E78FF"/>
    <w:rsid w:val="009E7D36"/>
    <w:rsid w:val="009F00D7"/>
    <w:rsid w:val="009F09A9"/>
    <w:rsid w:val="009F0CA5"/>
    <w:rsid w:val="009F12A0"/>
    <w:rsid w:val="009F2CCC"/>
    <w:rsid w:val="009F3039"/>
    <w:rsid w:val="009F3D31"/>
    <w:rsid w:val="009F4848"/>
    <w:rsid w:val="009F503F"/>
    <w:rsid w:val="009F57E0"/>
    <w:rsid w:val="009F586C"/>
    <w:rsid w:val="009F5F0F"/>
    <w:rsid w:val="009F66AC"/>
    <w:rsid w:val="00A00496"/>
    <w:rsid w:val="00A02C45"/>
    <w:rsid w:val="00A043AF"/>
    <w:rsid w:val="00A05BB2"/>
    <w:rsid w:val="00A101C5"/>
    <w:rsid w:val="00A151CD"/>
    <w:rsid w:val="00A154E2"/>
    <w:rsid w:val="00A1611A"/>
    <w:rsid w:val="00A2123E"/>
    <w:rsid w:val="00A2280D"/>
    <w:rsid w:val="00A2374D"/>
    <w:rsid w:val="00A240AD"/>
    <w:rsid w:val="00A24D5E"/>
    <w:rsid w:val="00A25D61"/>
    <w:rsid w:val="00A2643C"/>
    <w:rsid w:val="00A268DA"/>
    <w:rsid w:val="00A30FAE"/>
    <w:rsid w:val="00A313D8"/>
    <w:rsid w:val="00A33338"/>
    <w:rsid w:val="00A3415B"/>
    <w:rsid w:val="00A344AF"/>
    <w:rsid w:val="00A37BD9"/>
    <w:rsid w:val="00A4040F"/>
    <w:rsid w:val="00A42B82"/>
    <w:rsid w:val="00A44D7F"/>
    <w:rsid w:val="00A46932"/>
    <w:rsid w:val="00A47A48"/>
    <w:rsid w:val="00A52943"/>
    <w:rsid w:val="00A52E52"/>
    <w:rsid w:val="00A5553E"/>
    <w:rsid w:val="00A55737"/>
    <w:rsid w:val="00A55F2E"/>
    <w:rsid w:val="00A624A7"/>
    <w:rsid w:val="00A63370"/>
    <w:rsid w:val="00A63546"/>
    <w:rsid w:val="00A63FAD"/>
    <w:rsid w:val="00A6507A"/>
    <w:rsid w:val="00A658C0"/>
    <w:rsid w:val="00A65C90"/>
    <w:rsid w:val="00A66DD6"/>
    <w:rsid w:val="00A66F3C"/>
    <w:rsid w:val="00A71201"/>
    <w:rsid w:val="00A739DF"/>
    <w:rsid w:val="00A76FC0"/>
    <w:rsid w:val="00A775E8"/>
    <w:rsid w:val="00A82605"/>
    <w:rsid w:val="00A84430"/>
    <w:rsid w:val="00A85AD6"/>
    <w:rsid w:val="00A91BEB"/>
    <w:rsid w:val="00A91D31"/>
    <w:rsid w:val="00A92A0B"/>
    <w:rsid w:val="00A933D4"/>
    <w:rsid w:val="00A93592"/>
    <w:rsid w:val="00A9645F"/>
    <w:rsid w:val="00A97892"/>
    <w:rsid w:val="00AA1B06"/>
    <w:rsid w:val="00AA1CA4"/>
    <w:rsid w:val="00AA25C3"/>
    <w:rsid w:val="00AA3F09"/>
    <w:rsid w:val="00AA5094"/>
    <w:rsid w:val="00AA5160"/>
    <w:rsid w:val="00AA58F4"/>
    <w:rsid w:val="00AA65D6"/>
    <w:rsid w:val="00AA6EC8"/>
    <w:rsid w:val="00AB0AA6"/>
    <w:rsid w:val="00AB18CC"/>
    <w:rsid w:val="00AB34A9"/>
    <w:rsid w:val="00AB410F"/>
    <w:rsid w:val="00AB5893"/>
    <w:rsid w:val="00AB7E17"/>
    <w:rsid w:val="00AC057E"/>
    <w:rsid w:val="00AC3639"/>
    <w:rsid w:val="00AC4FFC"/>
    <w:rsid w:val="00AC50FF"/>
    <w:rsid w:val="00AC6F4E"/>
    <w:rsid w:val="00AC77AE"/>
    <w:rsid w:val="00AC7838"/>
    <w:rsid w:val="00AD0410"/>
    <w:rsid w:val="00AD1509"/>
    <w:rsid w:val="00AD1CEA"/>
    <w:rsid w:val="00AD2196"/>
    <w:rsid w:val="00AD650C"/>
    <w:rsid w:val="00AE00A0"/>
    <w:rsid w:val="00AE1211"/>
    <w:rsid w:val="00AE1A33"/>
    <w:rsid w:val="00AE1C9C"/>
    <w:rsid w:val="00AE2456"/>
    <w:rsid w:val="00AE2FE7"/>
    <w:rsid w:val="00AE3041"/>
    <w:rsid w:val="00AE3CAF"/>
    <w:rsid w:val="00AE75CF"/>
    <w:rsid w:val="00AF4037"/>
    <w:rsid w:val="00AF4167"/>
    <w:rsid w:val="00AF4C84"/>
    <w:rsid w:val="00AF6863"/>
    <w:rsid w:val="00AF77DD"/>
    <w:rsid w:val="00AF782B"/>
    <w:rsid w:val="00B02EC5"/>
    <w:rsid w:val="00B033A3"/>
    <w:rsid w:val="00B03910"/>
    <w:rsid w:val="00B040D5"/>
    <w:rsid w:val="00B045F5"/>
    <w:rsid w:val="00B04D19"/>
    <w:rsid w:val="00B050A2"/>
    <w:rsid w:val="00B07977"/>
    <w:rsid w:val="00B138E8"/>
    <w:rsid w:val="00B15215"/>
    <w:rsid w:val="00B16819"/>
    <w:rsid w:val="00B22467"/>
    <w:rsid w:val="00B25018"/>
    <w:rsid w:val="00B26445"/>
    <w:rsid w:val="00B26905"/>
    <w:rsid w:val="00B320F9"/>
    <w:rsid w:val="00B32360"/>
    <w:rsid w:val="00B32E3D"/>
    <w:rsid w:val="00B32F6F"/>
    <w:rsid w:val="00B35911"/>
    <w:rsid w:val="00B36ADB"/>
    <w:rsid w:val="00B37582"/>
    <w:rsid w:val="00B377EB"/>
    <w:rsid w:val="00B37B72"/>
    <w:rsid w:val="00B37C94"/>
    <w:rsid w:val="00B40074"/>
    <w:rsid w:val="00B42020"/>
    <w:rsid w:val="00B421AC"/>
    <w:rsid w:val="00B4510C"/>
    <w:rsid w:val="00B46808"/>
    <w:rsid w:val="00B504A0"/>
    <w:rsid w:val="00B5188E"/>
    <w:rsid w:val="00B51999"/>
    <w:rsid w:val="00B52873"/>
    <w:rsid w:val="00B54D96"/>
    <w:rsid w:val="00B5734E"/>
    <w:rsid w:val="00B617BB"/>
    <w:rsid w:val="00B61BE3"/>
    <w:rsid w:val="00B62A94"/>
    <w:rsid w:val="00B63240"/>
    <w:rsid w:val="00B64528"/>
    <w:rsid w:val="00B64984"/>
    <w:rsid w:val="00B67811"/>
    <w:rsid w:val="00B71595"/>
    <w:rsid w:val="00B71D66"/>
    <w:rsid w:val="00B7378C"/>
    <w:rsid w:val="00B73D2C"/>
    <w:rsid w:val="00B76AE2"/>
    <w:rsid w:val="00B77FB4"/>
    <w:rsid w:val="00B8052E"/>
    <w:rsid w:val="00B81212"/>
    <w:rsid w:val="00B83744"/>
    <w:rsid w:val="00B83FC8"/>
    <w:rsid w:val="00B87801"/>
    <w:rsid w:val="00B87949"/>
    <w:rsid w:val="00B90547"/>
    <w:rsid w:val="00B90853"/>
    <w:rsid w:val="00B90E63"/>
    <w:rsid w:val="00B91910"/>
    <w:rsid w:val="00B91D32"/>
    <w:rsid w:val="00B921C6"/>
    <w:rsid w:val="00B95602"/>
    <w:rsid w:val="00B956E5"/>
    <w:rsid w:val="00B95E10"/>
    <w:rsid w:val="00B9696B"/>
    <w:rsid w:val="00B96D75"/>
    <w:rsid w:val="00B971BD"/>
    <w:rsid w:val="00B973D5"/>
    <w:rsid w:val="00B97AD8"/>
    <w:rsid w:val="00BA011B"/>
    <w:rsid w:val="00BA340C"/>
    <w:rsid w:val="00BA5EF7"/>
    <w:rsid w:val="00BA7F45"/>
    <w:rsid w:val="00BB0536"/>
    <w:rsid w:val="00BB44C3"/>
    <w:rsid w:val="00BB5A45"/>
    <w:rsid w:val="00BB5C8E"/>
    <w:rsid w:val="00BB6D0C"/>
    <w:rsid w:val="00BB7570"/>
    <w:rsid w:val="00BB7839"/>
    <w:rsid w:val="00BB78C8"/>
    <w:rsid w:val="00BC088C"/>
    <w:rsid w:val="00BC08DC"/>
    <w:rsid w:val="00BC196C"/>
    <w:rsid w:val="00BC1E1B"/>
    <w:rsid w:val="00BC5C4A"/>
    <w:rsid w:val="00BC73B9"/>
    <w:rsid w:val="00BC7E86"/>
    <w:rsid w:val="00BD3095"/>
    <w:rsid w:val="00BD371E"/>
    <w:rsid w:val="00BD6DC3"/>
    <w:rsid w:val="00BD74CD"/>
    <w:rsid w:val="00BE0CF9"/>
    <w:rsid w:val="00BE1875"/>
    <w:rsid w:val="00BE580F"/>
    <w:rsid w:val="00BF1565"/>
    <w:rsid w:val="00BF30F2"/>
    <w:rsid w:val="00BF33F3"/>
    <w:rsid w:val="00BF34FF"/>
    <w:rsid w:val="00BF43E6"/>
    <w:rsid w:val="00BF4666"/>
    <w:rsid w:val="00BF5784"/>
    <w:rsid w:val="00BF5E46"/>
    <w:rsid w:val="00C003B4"/>
    <w:rsid w:val="00C01A4F"/>
    <w:rsid w:val="00C02AF6"/>
    <w:rsid w:val="00C03301"/>
    <w:rsid w:val="00C03A11"/>
    <w:rsid w:val="00C07987"/>
    <w:rsid w:val="00C10F37"/>
    <w:rsid w:val="00C114F6"/>
    <w:rsid w:val="00C13CF6"/>
    <w:rsid w:val="00C14205"/>
    <w:rsid w:val="00C147A0"/>
    <w:rsid w:val="00C15977"/>
    <w:rsid w:val="00C16581"/>
    <w:rsid w:val="00C16B98"/>
    <w:rsid w:val="00C219B1"/>
    <w:rsid w:val="00C21E4A"/>
    <w:rsid w:val="00C22762"/>
    <w:rsid w:val="00C25E08"/>
    <w:rsid w:val="00C2649E"/>
    <w:rsid w:val="00C273A7"/>
    <w:rsid w:val="00C3181B"/>
    <w:rsid w:val="00C33500"/>
    <w:rsid w:val="00C33851"/>
    <w:rsid w:val="00C403E5"/>
    <w:rsid w:val="00C408D7"/>
    <w:rsid w:val="00C423E4"/>
    <w:rsid w:val="00C43DF4"/>
    <w:rsid w:val="00C4561E"/>
    <w:rsid w:val="00C47390"/>
    <w:rsid w:val="00C47915"/>
    <w:rsid w:val="00C50D00"/>
    <w:rsid w:val="00C5203F"/>
    <w:rsid w:val="00C52754"/>
    <w:rsid w:val="00C53479"/>
    <w:rsid w:val="00C539E5"/>
    <w:rsid w:val="00C540F2"/>
    <w:rsid w:val="00C543AD"/>
    <w:rsid w:val="00C568E1"/>
    <w:rsid w:val="00C575E7"/>
    <w:rsid w:val="00C63D61"/>
    <w:rsid w:val="00C656B5"/>
    <w:rsid w:val="00C66100"/>
    <w:rsid w:val="00C66FA0"/>
    <w:rsid w:val="00C73319"/>
    <w:rsid w:val="00C75181"/>
    <w:rsid w:val="00C75306"/>
    <w:rsid w:val="00C75B46"/>
    <w:rsid w:val="00C80438"/>
    <w:rsid w:val="00C8146D"/>
    <w:rsid w:val="00C81D36"/>
    <w:rsid w:val="00C822D4"/>
    <w:rsid w:val="00C82F7B"/>
    <w:rsid w:val="00C84080"/>
    <w:rsid w:val="00C86927"/>
    <w:rsid w:val="00C86AFD"/>
    <w:rsid w:val="00C86DD7"/>
    <w:rsid w:val="00C872F4"/>
    <w:rsid w:val="00C90779"/>
    <w:rsid w:val="00C928A9"/>
    <w:rsid w:val="00C92EE0"/>
    <w:rsid w:val="00C958D1"/>
    <w:rsid w:val="00C9781F"/>
    <w:rsid w:val="00CA165C"/>
    <w:rsid w:val="00CA2887"/>
    <w:rsid w:val="00CA4C56"/>
    <w:rsid w:val="00CB16AD"/>
    <w:rsid w:val="00CB243F"/>
    <w:rsid w:val="00CB2841"/>
    <w:rsid w:val="00CB4408"/>
    <w:rsid w:val="00CB54AC"/>
    <w:rsid w:val="00CB6493"/>
    <w:rsid w:val="00CB79C1"/>
    <w:rsid w:val="00CC1D6C"/>
    <w:rsid w:val="00CC2451"/>
    <w:rsid w:val="00CC2C71"/>
    <w:rsid w:val="00CC2CCB"/>
    <w:rsid w:val="00CC3783"/>
    <w:rsid w:val="00CC4C81"/>
    <w:rsid w:val="00CC4D2D"/>
    <w:rsid w:val="00CC7D0F"/>
    <w:rsid w:val="00CD1770"/>
    <w:rsid w:val="00CD1A63"/>
    <w:rsid w:val="00CD1B30"/>
    <w:rsid w:val="00CD1C24"/>
    <w:rsid w:val="00CD2F19"/>
    <w:rsid w:val="00CD4DD7"/>
    <w:rsid w:val="00CD5961"/>
    <w:rsid w:val="00CD5AB6"/>
    <w:rsid w:val="00CD5C6A"/>
    <w:rsid w:val="00CD60CE"/>
    <w:rsid w:val="00CD7D25"/>
    <w:rsid w:val="00CE13BC"/>
    <w:rsid w:val="00CE25B6"/>
    <w:rsid w:val="00CE3BE8"/>
    <w:rsid w:val="00CE45F1"/>
    <w:rsid w:val="00CE4640"/>
    <w:rsid w:val="00CE47E1"/>
    <w:rsid w:val="00CE5652"/>
    <w:rsid w:val="00CE5C45"/>
    <w:rsid w:val="00CE5E2B"/>
    <w:rsid w:val="00CE741F"/>
    <w:rsid w:val="00CE7D60"/>
    <w:rsid w:val="00CF015D"/>
    <w:rsid w:val="00CF2878"/>
    <w:rsid w:val="00CF3D8E"/>
    <w:rsid w:val="00CF582D"/>
    <w:rsid w:val="00CF6247"/>
    <w:rsid w:val="00CF78E6"/>
    <w:rsid w:val="00D054CA"/>
    <w:rsid w:val="00D062DC"/>
    <w:rsid w:val="00D070C7"/>
    <w:rsid w:val="00D07BD7"/>
    <w:rsid w:val="00D100CE"/>
    <w:rsid w:val="00D11E56"/>
    <w:rsid w:val="00D11FC3"/>
    <w:rsid w:val="00D1221E"/>
    <w:rsid w:val="00D13B43"/>
    <w:rsid w:val="00D13C05"/>
    <w:rsid w:val="00D14FE7"/>
    <w:rsid w:val="00D15198"/>
    <w:rsid w:val="00D2022A"/>
    <w:rsid w:val="00D202EB"/>
    <w:rsid w:val="00D20380"/>
    <w:rsid w:val="00D24307"/>
    <w:rsid w:val="00D25393"/>
    <w:rsid w:val="00D2695B"/>
    <w:rsid w:val="00D26EBA"/>
    <w:rsid w:val="00D30B5D"/>
    <w:rsid w:val="00D3276C"/>
    <w:rsid w:val="00D3338E"/>
    <w:rsid w:val="00D34545"/>
    <w:rsid w:val="00D355E9"/>
    <w:rsid w:val="00D3584D"/>
    <w:rsid w:val="00D35AFA"/>
    <w:rsid w:val="00D369A9"/>
    <w:rsid w:val="00D402EC"/>
    <w:rsid w:val="00D402F4"/>
    <w:rsid w:val="00D40A4B"/>
    <w:rsid w:val="00D4161D"/>
    <w:rsid w:val="00D43014"/>
    <w:rsid w:val="00D434A7"/>
    <w:rsid w:val="00D45C2E"/>
    <w:rsid w:val="00D467CF"/>
    <w:rsid w:val="00D475D9"/>
    <w:rsid w:val="00D53333"/>
    <w:rsid w:val="00D54786"/>
    <w:rsid w:val="00D5679E"/>
    <w:rsid w:val="00D56E20"/>
    <w:rsid w:val="00D57CA4"/>
    <w:rsid w:val="00D60549"/>
    <w:rsid w:val="00D616F1"/>
    <w:rsid w:val="00D62339"/>
    <w:rsid w:val="00D6395E"/>
    <w:rsid w:val="00D63C5B"/>
    <w:rsid w:val="00D63CAF"/>
    <w:rsid w:val="00D642D9"/>
    <w:rsid w:val="00D65AC7"/>
    <w:rsid w:val="00D6617D"/>
    <w:rsid w:val="00D664A8"/>
    <w:rsid w:val="00D7018F"/>
    <w:rsid w:val="00D70263"/>
    <w:rsid w:val="00D70C30"/>
    <w:rsid w:val="00D72C5B"/>
    <w:rsid w:val="00D75265"/>
    <w:rsid w:val="00D76AD2"/>
    <w:rsid w:val="00D771B1"/>
    <w:rsid w:val="00D8120B"/>
    <w:rsid w:val="00D81B56"/>
    <w:rsid w:val="00D81E65"/>
    <w:rsid w:val="00D82F9D"/>
    <w:rsid w:val="00D84136"/>
    <w:rsid w:val="00D86F16"/>
    <w:rsid w:val="00D8757A"/>
    <w:rsid w:val="00D87CAC"/>
    <w:rsid w:val="00D87D4D"/>
    <w:rsid w:val="00D902BE"/>
    <w:rsid w:val="00D91594"/>
    <w:rsid w:val="00D9382D"/>
    <w:rsid w:val="00D94CA7"/>
    <w:rsid w:val="00D952D4"/>
    <w:rsid w:val="00D95F10"/>
    <w:rsid w:val="00D96059"/>
    <w:rsid w:val="00DA04BE"/>
    <w:rsid w:val="00DA063A"/>
    <w:rsid w:val="00DA183B"/>
    <w:rsid w:val="00DA2260"/>
    <w:rsid w:val="00DA2E46"/>
    <w:rsid w:val="00DA363F"/>
    <w:rsid w:val="00DA56A6"/>
    <w:rsid w:val="00DA60C8"/>
    <w:rsid w:val="00DB0986"/>
    <w:rsid w:val="00DB3014"/>
    <w:rsid w:val="00DB32B2"/>
    <w:rsid w:val="00DB3A15"/>
    <w:rsid w:val="00DB4C2E"/>
    <w:rsid w:val="00DB7CC6"/>
    <w:rsid w:val="00DC05B2"/>
    <w:rsid w:val="00DC0ADA"/>
    <w:rsid w:val="00DC335C"/>
    <w:rsid w:val="00DC34E2"/>
    <w:rsid w:val="00DC6FE1"/>
    <w:rsid w:val="00DC7324"/>
    <w:rsid w:val="00DC7E63"/>
    <w:rsid w:val="00DD0CF5"/>
    <w:rsid w:val="00DD134E"/>
    <w:rsid w:val="00DD1831"/>
    <w:rsid w:val="00DD2409"/>
    <w:rsid w:val="00DD3B9F"/>
    <w:rsid w:val="00DD44FB"/>
    <w:rsid w:val="00DD525B"/>
    <w:rsid w:val="00DD56F2"/>
    <w:rsid w:val="00DD56F7"/>
    <w:rsid w:val="00DD574D"/>
    <w:rsid w:val="00DD6CAC"/>
    <w:rsid w:val="00DD6D1A"/>
    <w:rsid w:val="00DD7759"/>
    <w:rsid w:val="00DD7EA8"/>
    <w:rsid w:val="00DE1289"/>
    <w:rsid w:val="00DE1351"/>
    <w:rsid w:val="00DE4C9D"/>
    <w:rsid w:val="00DE5241"/>
    <w:rsid w:val="00DE5323"/>
    <w:rsid w:val="00DE5AF0"/>
    <w:rsid w:val="00DF1125"/>
    <w:rsid w:val="00DF1754"/>
    <w:rsid w:val="00DF18FD"/>
    <w:rsid w:val="00DF1AF6"/>
    <w:rsid w:val="00DF30A3"/>
    <w:rsid w:val="00DF368D"/>
    <w:rsid w:val="00DF4944"/>
    <w:rsid w:val="00DF6202"/>
    <w:rsid w:val="00DF664A"/>
    <w:rsid w:val="00DF7F76"/>
    <w:rsid w:val="00E00076"/>
    <w:rsid w:val="00E01426"/>
    <w:rsid w:val="00E022E6"/>
    <w:rsid w:val="00E02F6D"/>
    <w:rsid w:val="00E0351B"/>
    <w:rsid w:val="00E069F3"/>
    <w:rsid w:val="00E10242"/>
    <w:rsid w:val="00E119FD"/>
    <w:rsid w:val="00E12E13"/>
    <w:rsid w:val="00E13122"/>
    <w:rsid w:val="00E14261"/>
    <w:rsid w:val="00E15657"/>
    <w:rsid w:val="00E1605F"/>
    <w:rsid w:val="00E1608A"/>
    <w:rsid w:val="00E162D4"/>
    <w:rsid w:val="00E163A6"/>
    <w:rsid w:val="00E174D5"/>
    <w:rsid w:val="00E178AD"/>
    <w:rsid w:val="00E206DA"/>
    <w:rsid w:val="00E26014"/>
    <w:rsid w:val="00E3124C"/>
    <w:rsid w:val="00E31764"/>
    <w:rsid w:val="00E32C9B"/>
    <w:rsid w:val="00E337A5"/>
    <w:rsid w:val="00E3401A"/>
    <w:rsid w:val="00E34566"/>
    <w:rsid w:val="00E34F0A"/>
    <w:rsid w:val="00E368BA"/>
    <w:rsid w:val="00E4007C"/>
    <w:rsid w:val="00E41372"/>
    <w:rsid w:val="00E41C4D"/>
    <w:rsid w:val="00E43755"/>
    <w:rsid w:val="00E44BFF"/>
    <w:rsid w:val="00E45510"/>
    <w:rsid w:val="00E50060"/>
    <w:rsid w:val="00E50203"/>
    <w:rsid w:val="00E5066A"/>
    <w:rsid w:val="00E50B73"/>
    <w:rsid w:val="00E51686"/>
    <w:rsid w:val="00E5444F"/>
    <w:rsid w:val="00E54DE3"/>
    <w:rsid w:val="00E55106"/>
    <w:rsid w:val="00E5792D"/>
    <w:rsid w:val="00E61677"/>
    <w:rsid w:val="00E61879"/>
    <w:rsid w:val="00E61B74"/>
    <w:rsid w:val="00E61C3E"/>
    <w:rsid w:val="00E61E72"/>
    <w:rsid w:val="00E627DC"/>
    <w:rsid w:val="00E62BF1"/>
    <w:rsid w:val="00E631EB"/>
    <w:rsid w:val="00E646F9"/>
    <w:rsid w:val="00E64898"/>
    <w:rsid w:val="00E67272"/>
    <w:rsid w:val="00E67D24"/>
    <w:rsid w:val="00E70464"/>
    <w:rsid w:val="00E719D5"/>
    <w:rsid w:val="00E72503"/>
    <w:rsid w:val="00E75EFE"/>
    <w:rsid w:val="00E774B8"/>
    <w:rsid w:val="00E776AC"/>
    <w:rsid w:val="00E778A4"/>
    <w:rsid w:val="00E82B5F"/>
    <w:rsid w:val="00E83654"/>
    <w:rsid w:val="00E83D2F"/>
    <w:rsid w:val="00E84E97"/>
    <w:rsid w:val="00E8562A"/>
    <w:rsid w:val="00E85933"/>
    <w:rsid w:val="00E870FF"/>
    <w:rsid w:val="00E90997"/>
    <w:rsid w:val="00E90FE0"/>
    <w:rsid w:val="00E92219"/>
    <w:rsid w:val="00E92C28"/>
    <w:rsid w:val="00E941AD"/>
    <w:rsid w:val="00E95401"/>
    <w:rsid w:val="00E9598F"/>
    <w:rsid w:val="00E95D12"/>
    <w:rsid w:val="00E97CA1"/>
    <w:rsid w:val="00EA119D"/>
    <w:rsid w:val="00EA42FE"/>
    <w:rsid w:val="00EA439F"/>
    <w:rsid w:val="00EA5CA1"/>
    <w:rsid w:val="00EA73BD"/>
    <w:rsid w:val="00EB2799"/>
    <w:rsid w:val="00EB30ED"/>
    <w:rsid w:val="00EB36E6"/>
    <w:rsid w:val="00EB3D28"/>
    <w:rsid w:val="00EB4CB8"/>
    <w:rsid w:val="00EB5162"/>
    <w:rsid w:val="00EB6916"/>
    <w:rsid w:val="00EB753B"/>
    <w:rsid w:val="00EC0BEA"/>
    <w:rsid w:val="00EC17C1"/>
    <w:rsid w:val="00EC27ED"/>
    <w:rsid w:val="00EC2F77"/>
    <w:rsid w:val="00EC368C"/>
    <w:rsid w:val="00EC3C5C"/>
    <w:rsid w:val="00EC3F76"/>
    <w:rsid w:val="00EC41C5"/>
    <w:rsid w:val="00EC5167"/>
    <w:rsid w:val="00EC54C5"/>
    <w:rsid w:val="00EC5E0A"/>
    <w:rsid w:val="00EC6511"/>
    <w:rsid w:val="00EC68E7"/>
    <w:rsid w:val="00EC6B6E"/>
    <w:rsid w:val="00ED1D38"/>
    <w:rsid w:val="00ED351A"/>
    <w:rsid w:val="00ED4ED5"/>
    <w:rsid w:val="00ED5255"/>
    <w:rsid w:val="00ED59DC"/>
    <w:rsid w:val="00EE2603"/>
    <w:rsid w:val="00EE30FB"/>
    <w:rsid w:val="00EE316A"/>
    <w:rsid w:val="00EF0D16"/>
    <w:rsid w:val="00EF1F98"/>
    <w:rsid w:val="00EF4219"/>
    <w:rsid w:val="00EF6A30"/>
    <w:rsid w:val="00EF6D2A"/>
    <w:rsid w:val="00F0219B"/>
    <w:rsid w:val="00F03BE5"/>
    <w:rsid w:val="00F03FF0"/>
    <w:rsid w:val="00F044FD"/>
    <w:rsid w:val="00F04D70"/>
    <w:rsid w:val="00F06FC0"/>
    <w:rsid w:val="00F107CA"/>
    <w:rsid w:val="00F10D80"/>
    <w:rsid w:val="00F10EC4"/>
    <w:rsid w:val="00F11A70"/>
    <w:rsid w:val="00F11DCF"/>
    <w:rsid w:val="00F12DB3"/>
    <w:rsid w:val="00F205B7"/>
    <w:rsid w:val="00F219AA"/>
    <w:rsid w:val="00F21CA6"/>
    <w:rsid w:val="00F220E4"/>
    <w:rsid w:val="00F24E15"/>
    <w:rsid w:val="00F250D4"/>
    <w:rsid w:val="00F258EF"/>
    <w:rsid w:val="00F262E8"/>
    <w:rsid w:val="00F26A1D"/>
    <w:rsid w:val="00F2731E"/>
    <w:rsid w:val="00F276E6"/>
    <w:rsid w:val="00F30F10"/>
    <w:rsid w:val="00F31AB1"/>
    <w:rsid w:val="00F31B5A"/>
    <w:rsid w:val="00F3276A"/>
    <w:rsid w:val="00F32D6E"/>
    <w:rsid w:val="00F333BA"/>
    <w:rsid w:val="00F34457"/>
    <w:rsid w:val="00F3489A"/>
    <w:rsid w:val="00F419F1"/>
    <w:rsid w:val="00F4207A"/>
    <w:rsid w:val="00F43232"/>
    <w:rsid w:val="00F447D2"/>
    <w:rsid w:val="00F44C3A"/>
    <w:rsid w:val="00F4504D"/>
    <w:rsid w:val="00F453C7"/>
    <w:rsid w:val="00F52117"/>
    <w:rsid w:val="00F53F26"/>
    <w:rsid w:val="00F54E71"/>
    <w:rsid w:val="00F55E7A"/>
    <w:rsid w:val="00F56CEE"/>
    <w:rsid w:val="00F57901"/>
    <w:rsid w:val="00F62A64"/>
    <w:rsid w:val="00F62A6D"/>
    <w:rsid w:val="00F64000"/>
    <w:rsid w:val="00F64004"/>
    <w:rsid w:val="00F64539"/>
    <w:rsid w:val="00F6460B"/>
    <w:rsid w:val="00F65A07"/>
    <w:rsid w:val="00F6774A"/>
    <w:rsid w:val="00F70F31"/>
    <w:rsid w:val="00F717C9"/>
    <w:rsid w:val="00F72183"/>
    <w:rsid w:val="00F72185"/>
    <w:rsid w:val="00F73122"/>
    <w:rsid w:val="00F77796"/>
    <w:rsid w:val="00F7798D"/>
    <w:rsid w:val="00F8152F"/>
    <w:rsid w:val="00F816DC"/>
    <w:rsid w:val="00F81EFE"/>
    <w:rsid w:val="00F8227E"/>
    <w:rsid w:val="00F82D66"/>
    <w:rsid w:val="00F82E7C"/>
    <w:rsid w:val="00F83578"/>
    <w:rsid w:val="00F850A1"/>
    <w:rsid w:val="00F85E19"/>
    <w:rsid w:val="00F860F9"/>
    <w:rsid w:val="00F8797E"/>
    <w:rsid w:val="00F90268"/>
    <w:rsid w:val="00F934D7"/>
    <w:rsid w:val="00F94586"/>
    <w:rsid w:val="00F95293"/>
    <w:rsid w:val="00F96B06"/>
    <w:rsid w:val="00F97E49"/>
    <w:rsid w:val="00FA01C2"/>
    <w:rsid w:val="00FA2622"/>
    <w:rsid w:val="00FA29F9"/>
    <w:rsid w:val="00FA2F3B"/>
    <w:rsid w:val="00FA50AA"/>
    <w:rsid w:val="00FA6B3D"/>
    <w:rsid w:val="00FA6DA3"/>
    <w:rsid w:val="00FB1316"/>
    <w:rsid w:val="00FB16DB"/>
    <w:rsid w:val="00FB1784"/>
    <w:rsid w:val="00FB200E"/>
    <w:rsid w:val="00FB207F"/>
    <w:rsid w:val="00FB2FA4"/>
    <w:rsid w:val="00FB4182"/>
    <w:rsid w:val="00FB52F2"/>
    <w:rsid w:val="00FB5F08"/>
    <w:rsid w:val="00FB69E6"/>
    <w:rsid w:val="00FB6B58"/>
    <w:rsid w:val="00FB7BC6"/>
    <w:rsid w:val="00FC4773"/>
    <w:rsid w:val="00FC5026"/>
    <w:rsid w:val="00FC60C0"/>
    <w:rsid w:val="00FC67E6"/>
    <w:rsid w:val="00FC7290"/>
    <w:rsid w:val="00FC791A"/>
    <w:rsid w:val="00FD0138"/>
    <w:rsid w:val="00FD1939"/>
    <w:rsid w:val="00FD2128"/>
    <w:rsid w:val="00FD43D9"/>
    <w:rsid w:val="00FD4D86"/>
    <w:rsid w:val="00FD5D87"/>
    <w:rsid w:val="00FD68A1"/>
    <w:rsid w:val="00FE094A"/>
    <w:rsid w:val="00FE0E67"/>
    <w:rsid w:val="00FE2EC1"/>
    <w:rsid w:val="00FE3A47"/>
    <w:rsid w:val="00FE4DEE"/>
    <w:rsid w:val="00FE4EBA"/>
    <w:rsid w:val="00FE557C"/>
    <w:rsid w:val="00FE5CDD"/>
    <w:rsid w:val="00FE6E06"/>
    <w:rsid w:val="00FE6F22"/>
    <w:rsid w:val="00FF2020"/>
    <w:rsid w:val="00FF2307"/>
    <w:rsid w:val="00FF299F"/>
    <w:rsid w:val="00FF29E3"/>
    <w:rsid w:val="00FF3CCA"/>
    <w:rsid w:val="00FF3F33"/>
    <w:rsid w:val="00FF40CD"/>
    <w:rsid w:val="00FF440A"/>
    <w:rsid w:val="00FF54CB"/>
    <w:rsid w:val="00FF59D6"/>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B16F"/>
  <w15:docId w15:val="{12225BAE-A8D7-4E94-B0C7-12570277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EA"/>
  </w:style>
  <w:style w:type="paragraph" w:styleId="Heading1">
    <w:name w:val="heading 1"/>
    <w:basedOn w:val="Normal"/>
    <w:next w:val="Normal"/>
    <w:link w:val="Heading1Char"/>
    <w:uiPriority w:val="9"/>
    <w:qFormat/>
    <w:rsid w:val="001C445A"/>
    <w:pPr>
      <w:keepNext/>
      <w:keepLines/>
      <w:numPr>
        <w:numId w:val="30"/>
      </w:numPr>
      <w:spacing w:before="240" w:after="0"/>
      <w:ind w:left="709" w:hanging="709"/>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FF"/>
    <w:pPr>
      <w:numPr>
        <w:ilvl w:val="1"/>
        <w:numId w:val="14"/>
      </w:numPr>
      <w:spacing w:after="100"/>
      <w:ind w:left="709" w:hanging="709"/>
    </w:pPr>
    <w:rPr>
      <w:sz w:val="24"/>
    </w:r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character" w:styleId="UnresolvedMention">
    <w:name w:val="Unresolved Mention"/>
    <w:basedOn w:val="DefaultParagraphFont"/>
    <w:uiPriority w:val="99"/>
    <w:semiHidden/>
    <w:unhideWhenUsed/>
    <w:rsid w:val="007A5D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0B6F"/>
    <w:rPr>
      <w:b/>
      <w:bCs/>
    </w:rPr>
  </w:style>
  <w:style w:type="character" w:customStyle="1" w:styleId="CommentSubjectChar">
    <w:name w:val="Comment Subject Char"/>
    <w:basedOn w:val="CommentTextChar"/>
    <w:link w:val="CommentSubject"/>
    <w:uiPriority w:val="99"/>
    <w:semiHidden/>
    <w:rsid w:val="005A0B6F"/>
    <w:rPr>
      <w:b/>
      <w:bCs/>
      <w:szCs w:val="20"/>
    </w:rPr>
  </w:style>
  <w:style w:type="character" w:customStyle="1" w:styleId="Heading1Char">
    <w:name w:val="Heading 1 Char"/>
    <w:basedOn w:val="DefaultParagraphFont"/>
    <w:link w:val="Heading1"/>
    <w:uiPriority w:val="9"/>
    <w:rsid w:val="001C44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2CCB"/>
    <w:pPr>
      <w:numPr>
        <w:numId w:val="0"/>
      </w:numPr>
      <w:spacing w:line="259" w:lineRule="auto"/>
      <w:outlineLvl w:val="9"/>
    </w:pPr>
    <w:rPr>
      <w:lang w:val="en-US"/>
    </w:rPr>
  </w:style>
  <w:style w:type="paragraph" w:styleId="TOC1">
    <w:name w:val="toc 1"/>
    <w:basedOn w:val="Normal"/>
    <w:next w:val="Normal"/>
    <w:autoRedefine/>
    <w:uiPriority w:val="39"/>
    <w:unhideWhenUsed/>
    <w:rsid w:val="000121C7"/>
    <w:pPr>
      <w:tabs>
        <w:tab w:val="right" w:leader="dot" w:pos="9607"/>
      </w:tabs>
      <w:spacing w:after="100"/>
      <w:ind w:left="426" w:hanging="426"/>
    </w:pPr>
  </w:style>
  <w:style w:type="paragraph" w:customStyle="1" w:styleId="Bulletlist">
    <w:name w:val="Bullet list"/>
    <w:basedOn w:val="ListParagraph"/>
    <w:qFormat/>
    <w:rsid w:val="0079582C"/>
    <w:pPr>
      <w:numPr>
        <w:numId w:val="13"/>
      </w:numPr>
      <w:ind w:left="1134" w:hanging="425"/>
    </w:pPr>
  </w:style>
  <w:style w:type="paragraph" w:customStyle="1" w:styleId="Numberrestart">
    <w:name w:val="Number restart"/>
    <w:basedOn w:val="ListParagraph"/>
    <w:qFormat/>
    <w:rsid w:val="00C656B5"/>
    <w:pPr>
      <w:numPr>
        <w:ilvl w:val="0"/>
        <w:numId w:val="15"/>
      </w:numPr>
    </w:pPr>
  </w:style>
  <w:style w:type="paragraph" w:customStyle="1" w:styleId="Appendixnumberedheading">
    <w:name w:val="Appendix numbered heading"/>
    <w:basedOn w:val="Numberrestart"/>
    <w:qFormat/>
    <w:rsid w:val="001941D2"/>
    <w:pPr>
      <w:numPr>
        <w:numId w:val="16"/>
      </w:numPr>
      <w:ind w:left="709" w:hanging="709"/>
    </w:pPr>
    <w:rPr>
      <w:b/>
      <w:bCs/>
    </w:rPr>
  </w:style>
  <w:style w:type="paragraph" w:customStyle="1" w:styleId="Alphabetparagraph">
    <w:name w:val="Alphabet paragraph"/>
    <w:basedOn w:val="ListParagraph"/>
    <w:qFormat/>
    <w:rsid w:val="00CE5C45"/>
    <w:pPr>
      <w:numPr>
        <w:ilvl w:val="0"/>
        <w:numId w:val="0"/>
      </w:numPr>
    </w:pPr>
    <w:rPr>
      <w:rFonts w:asciiTheme="minorHAnsi" w:hAnsiTheme="minorHAnsi" w:cstheme="minorHAnsi"/>
      <w:szCs w:val="24"/>
    </w:rPr>
  </w:style>
  <w:style w:type="numbering" w:customStyle="1" w:styleId="CurrentList1">
    <w:name w:val="Current List1"/>
    <w:uiPriority w:val="99"/>
    <w:rsid w:val="003F70BB"/>
    <w:pPr>
      <w:numPr>
        <w:numId w:val="17"/>
      </w:numPr>
    </w:pPr>
  </w:style>
  <w:style w:type="numbering" w:customStyle="1" w:styleId="CurrentList2">
    <w:name w:val="Current List2"/>
    <w:uiPriority w:val="99"/>
    <w:rsid w:val="003F70BB"/>
    <w:pPr>
      <w:numPr>
        <w:numId w:val="18"/>
      </w:numPr>
    </w:pPr>
  </w:style>
  <w:style w:type="character" w:styleId="BookTitle">
    <w:name w:val="Book Title"/>
    <w:basedOn w:val="DefaultParagraphFont"/>
    <w:uiPriority w:val="33"/>
    <w:qFormat/>
    <w:rsid w:val="001941D2"/>
    <w:rPr>
      <w:b/>
      <w:bCs/>
      <w:i/>
      <w:iCs/>
      <w:spacing w:val="5"/>
    </w:rPr>
  </w:style>
  <w:style w:type="numbering" w:customStyle="1" w:styleId="CurrentList3">
    <w:name w:val="Current List3"/>
    <w:uiPriority w:val="99"/>
    <w:rsid w:val="008164AB"/>
    <w:pPr>
      <w:numPr>
        <w:numId w:val="31"/>
      </w:numPr>
    </w:pPr>
  </w:style>
  <w:style w:type="paragraph" w:customStyle="1" w:styleId="Romannumerals">
    <w:name w:val="Roman numerals"/>
    <w:basedOn w:val="ListParagraph"/>
    <w:qFormat/>
    <w:rsid w:val="006B545B"/>
    <w:pPr>
      <w:numPr>
        <w:numId w:val="25"/>
      </w:numPr>
      <w:ind w:left="1134" w:hanging="283"/>
    </w:pPr>
  </w:style>
  <w:style w:type="character" w:customStyle="1" w:styleId="Heading2Char">
    <w:name w:val="Heading 2 Char"/>
    <w:basedOn w:val="DefaultParagraphFont"/>
    <w:link w:val="Heading2"/>
    <w:uiPriority w:val="9"/>
    <w:rsid w:val="00504B17"/>
    <w:rPr>
      <w:rFonts w:asciiTheme="majorHAnsi" w:eastAsiaTheme="majorEastAsia" w:hAnsiTheme="majorHAnsi" w:cstheme="majorBidi"/>
      <w:color w:val="365F91" w:themeColor="accent1" w:themeShade="BF"/>
      <w:sz w:val="26"/>
      <w:szCs w:val="26"/>
    </w:rPr>
  </w:style>
  <w:style w:type="paragraph" w:customStyle="1" w:styleId="NormalBold">
    <w:name w:val="Normal Bold"/>
    <w:basedOn w:val="Normal"/>
    <w:qFormat/>
    <w:rsid w:val="004447C0"/>
    <w:pPr>
      <w:spacing w:before="200"/>
    </w:pPr>
    <w:rPr>
      <w:b/>
      <w:bCs/>
      <w:sz w:val="24"/>
      <w:szCs w:val="24"/>
    </w:rPr>
  </w:style>
  <w:style w:type="paragraph" w:customStyle="1" w:styleId="MIniheading">
    <w:name w:val="MIni heading"/>
    <w:basedOn w:val="Normal"/>
    <w:link w:val="MIniheadingChar"/>
    <w:qFormat/>
    <w:rsid w:val="00C75181"/>
    <w:pPr>
      <w:spacing w:before="200" w:after="100"/>
    </w:pPr>
    <w:rPr>
      <w:rFonts w:asciiTheme="minorHAnsi" w:hAnsiTheme="minorHAnsi" w:cstheme="minorHAnsi"/>
      <w:b/>
      <w:bCs/>
      <w:sz w:val="24"/>
      <w:szCs w:val="24"/>
    </w:rPr>
  </w:style>
  <w:style w:type="character" w:customStyle="1" w:styleId="MIniheadingChar">
    <w:name w:val="MIni heading Char"/>
    <w:basedOn w:val="DefaultParagraphFont"/>
    <w:link w:val="MIniheading"/>
    <w:rsid w:val="00C75181"/>
    <w:rPr>
      <w:rFonts w:asciiTheme="minorHAnsi" w:hAnsiTheme="minorHAnsi" w:cstheme="minorHAnsi"/>
      <w:b/>
      <w:bCs/>
      <w:sz w:val="24"/>
      <w:szCs w:val="24"/>
    </w:rPr>
  </w:style>
  <w:style w:type="paragraph" w:customStyle="1" w:styleId="squarebullets">
    <w:name w:val="square bullets"/>
    <w:basedOn w:val="Normal"/>
    <w:qFormat/>
    <w:rsid w:val="00C50D00"/>
    <w:pPr>
      <w:numPr>
        <w:numId w:val="46"/>
      </w:numPr>
      <w:spacing w:after="120"/>
      <w:contextualSpacing/>
    </w:pPr>
    <w:rPr>
      <w:rFonts w:cs="Arial"/>
      <w:sz w:val="24"/>
      <w:szCs w:val="24"/>
    </w:rPr>
  </w:style>
  <w:style w:type="paragraph" w:styleId="EndnoteText">
    <w:name w:val="endnote text"/>
    <w:basedOn w:val="Normal"/>
    <w:link w:val="EndnoteTextChar"/>
    <w:uiPriority w:val="99"/>
    <w:semiHidden/>
    <w:unhideWhenUsed/>
    <w:rsid w:val="001A24E8"/>
    <w:pPr>
      <w:spacing w:after="0" w:line="240" w:lineRule="auto"/>
    </w:pPr>
    <w:rPr>
      <w:szCs w:val="20"/>
    </w:rPr>
  </w:style>
  <w:style w:type="character" w:customStyle="1" w:styleId="EndnoteTextChar">
    <w:name w:val="Endnote Text Char"/>
    <w:basedOn w:val="DefaultParagraphFont"/>
    <w:link w:val="EndnoteText"/>
    <w:uiPriority w:val="99"/>
    <w:semiHidden/>
    <w:rsid w:val="001A24E8"/>
    <w:rPr>
      <w:szCs w:val="20"/>
    </w:rPr>
  </w:style>
  <w:style w:type="character" w:styleId="EndnoteReference">
    <w:name w:val="endnote reference"/>
    <w:basedOn w:val="DefaultParagraphFont"/>
    <w:uiPriority w:val="99"/>
    <w:semiHidden/>
    <w:unhideWhenUsed/>
    <w:rsid w:val="001A2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4655">
      <w:bodyDiv w:val="1"/>
      <w:marLeft w:val="0"/>
      <w:marRight w:val="0"/>
      <w:marTop w:val="0"/>
      <w:marBottom w:val="0"/>
      <w:divBdr>
        <w:top w:val="none" w:sz="0" w:space="0" w:color="auto"/>
        <w:left w:val="none" w:sz="0" w:space="0" w:color="auto"/>
        <w:bottom w:val="none" w:sz="0" w:space="0" w:color="auto"/>
        <w:right w:val="none" w:sz="0" w:space="0" w:color="auto"/>
      </w:divBdr>
    </w:div>
    <w:div w:id="914244233">
      <w:bodyDiv w:val="1"/>
      <w:marLeft w:val="0"/>
      <w:marRight w:val="0"/>
      <w:marTop w:val="0"/>
      <w:marBottom w:val="0"/>
      <w:divBdr>
        <w:top w:val="none" w:sz="0" w:space="0" w:color="auto"/>
        <w:left w:val="none" w:sz="0" w:space="0" w:color="auto"/>
        <w:bottom w:val="none" w:sz="0" w:space="0" w:color="auto"/>
        <w:right w:val="none" w:sz="0" w:space="0" w:color="auto"/>
      </w:divBdr>
    </w:div>
    <w:div w:id="1064719313">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135">
      <w:bodyDiv w:val="1"/>
      <w:marLeft w:val="0"/>
      <w:marRight w:val="0"/>
      <w:marTop w:val="0"/>
      <w:marBottom w:val="0"/>
      <w:divBdr>
        <w:top w:val="none" w:sz="0" w:space="0" w:color="auto"/>
        <w:left w:val="none" w:sz="0" w:space="0" w:color="auto"/>
        <w:bottom w:val="none" w:sz="0" w:space="0" w:color="auto"/>
        <w:right w:val="none" w:sz="0" w:space="0" w:color="auto"/>
      </w:divBdr>
    </w:div>
    <w:div w:id="1687172818">
      <w:bodyDiv w:val="1"/>
      <w:marLeft w:val="0"/>
      <w:marRight w:val="0"/>
      <w:marTop w:val="0"/>
      <w:marBottom w:val="0"/>
      <w:divBdr>
        <w:top w:val="none" w:sz="0" w:space="0" w:color="auto"/>
        <w:left w:val="none" w:sz="0" w:space="0" w:color="auto"/>
        <w:bottom w:val="none" w:sz="0" w:space="0" w:color="auto"/>
        <w:right w:val="none" w:sz="0" w:space="0" w:color="auto"/>
      </w:divBdr>
    </w:div>
    <w:div w:id="20847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eyouok.co.uk/" TargetMode="External"/><Relationship Id="rId21" Type="http://schemas.openxmlformats.org/officeDocument/2006/relationships/hyperlink" Target="https://youth.devon-cornwall.police.uk/young-adults/sex-and-relationships/consent/" TargetMode="External"/><Relationship Id="rId34" Type="http://schemas.openxmlformats.org/officeDocument/2006/relationships/hyperlink" Target="http://www.nspcc.org.uk/" TargetMode="External"/><Relationship Id="rId42" Type="http://schemas.openxmlformats.org/officeDocument/2006/relationships/hyperlink" Target="https://www.gov.uk/government/publications/teaching-online-safety-in-schools" TargetMode="External"/><Relationship Id="rId47" Type="http://schemas.openxmlformats.org/officeDocument/2006/relationships/hyperlink" Target="https://www.educateagainsthate.com/" TargetMode="External"/><Relationship Id="rId50" Type="http://schemas.openxmlformats.org/officeDocument/2006/relationships/hyperlink" Target="https://www.csacentre.org.uk/research-resources/practice-resources/helping-education-settings-identify-and-respond-to-concerns/" TargetMode="External"/><Relationship Id="rId55" Type="http://schemas.openxmlformats.org/officeDocument/2006/relationships/hyperlink" Target="https://gbr01.safelinks.protection.outlook.com/?url=https%3A%2F%2Fchildrensportal.torbay.gov.uk%2Fweb%2Fportal%2Fpages%2Fhome&amp;data=05%7C02%7CSarah.James%40torbay.gov.uk%7C862c6585a9d8446f5b7c08dc95f3aaf7%7C13577bd8494345d98d3c304f184f6582%7C0%7C0%7C638550120979942988%7CUnknown%7CTWFpbGZsb3d8eyJWIjoiMC4wLjAwMDAiLCJQIjoiV2luMzIiLCJBTiI6Ik1haWwiLCJXVCI6Mn0%3D%7C0%7C%7C%7C&amp;sdata=Z5dw9camOjhOtgmN6nNlHqecuriUwFtQhsr3ru2DJzk%3D&amp;reserved=0"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0tyZnASq8aQ" TargetMode="External"/><Relationship Id="rId29" Type="http://schemas.openxmlformats.org/officeDocument/2006/relationships/hyperlink" Target="https://www.operationencompass.org/" TargetMode="External"/><Relationship Id="rId11" Type="http://schemas.openxmlformats.org/officeDocument/2006/relationships/hyperlink" Target="https://www.gov.uk/government/publications/the-stephen-lawrence-inquiry" TargetMode="External"/><Relationship Id="rId24" Type="http://schemas.openxmlformats.org/officeDocument/2006/relationships/hyperlink" Target="https://learning.nspcc.org.uk/child-protection-system/gillick-competence-fraser-guidelines" TargetMode="External"/><Relationship Id="rId32" Type="http://schemas.openxmlformats.org/officeDocument/2006/relationships/hyperlink" Target="https://www.gov.uk/government/organisations/home-office" TargetMode="External"/><Relationship Id="rId37" Type="http://schemas.openxmlformats.org/officeDocument/2006/relationships/hyperlink" Target="http://anti-bullyingalliance.org.uk/" TargetMode="External"/><Relationship Id="rId40" Type="http://schemas.openxmlformats.org/officeDocument/2006/relationships/hyperlink" Target="http://www.saferinternet.org.uk/" TargetMode="External"/><Relationship Id="rId45" Type="http://schemas.openxmlformats.org/officeDocument/2006/relationships/hyperlink" Target="https://www.gov.uk/guidance/plan-technology-for-your-school" TargetMode="External"/><Relationship Id="rId53" Type="http://schemas.openxmlformats.org/officeDocument/2006/relationships/hyperlink" Target="http://www.torbaysafeguarding.org.uk/professionals/early-help/" TargetMode="External"/><Relationship Id="rId58" Type="http://schemas.openxmlformats.org/officeDocument/2006/relationships/hyperlink" Target="mailto:cpunit@torbay.gov.uk"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ceopeducation.co.uk/professionals/guidance/fmse-alert/" TargetMode="External"/><Relationship Id="rId14" Type="http://schemas.openxmlformats.org/officeDocument/2006/relationships/hyperlink" Target="http://nationalfgmcentre.org.uk/wp-content/uploads/2019/06/FGM-Schools-Guidance-National-FGM-Centre.pdf" TargetMode="External"/><Relationship Id="rId22" Type="http://schemas.openxmlformats.org/officeDocument/2006/relationships/hyperlink" Target="http://www.torbaysafeguarding.org.uk/publications/policies/" TargetMode="External"/><Relationship Id="rId27" Type="http://schemas.openxmlformats.org/officeDocument/2006/relationships/hyperlink" Target="https://www.sanctuary-supported-living.co.uk/find-services/domestic-abuse/devon/torbay-domestic-abuse-service-tdas" TargetMode="External"/><Relationship Id="rId30" Type="http://schemas.openxmlformats.org/officeDocument/2006/relationships/hyperlink" Target="https://www.gov.uk/government/publications/prevent-duty-guidance/revised-prevent-duty-guidance-for-england-and-wales" TargetMode="External"/><Relationship Id="rId35" Type="http://schemas.openxmlformats.org/officeDocument/2006/relationships/hyperlink" Target="http://www.childline.org.uk/pages/home.aspx" TargetMode="External"/><Relationship Id="rId43" Type="http://schemas.openxmlformats.org/officeDocument/2006/relationships/hyperlink" Target="https://www.gov.uk/government/publications/harmful-online-challenges-and-online-hoaxes/harmful-online-challenges-and-online-hoaxes" TargetMode="External"/><Relationship Id="rId48" Type="http://schemas.openxmlformats.org/officeDocument/2006/relationships/hyperlink" Target="https://www.ceopeducation.co.uk/" TargetMode="External"/><Relationship Id="rId56" Type="http://schemas.openxmlformats.org/officeDocument/2006/relationships/hyperlink" Target="https://gbr01.safelinks.protection.outlook.com/?url=http%3A%2F%2Fwww.torbaysafeguarding.org.uk%2Fprofessionals%2Fhub%2F&amp;data=05%7C02%7CSarah.James%40torbay.gov.uk%7C862c6585a9d8446f5b7c08dc95f3aaf7%7C13577bd8494345d98d3c304f184f6582%7C0%7C0%7C638550120979948864%7CUnknown%7CTWFpbGZsb3d8eyJWIjoiMC4wLjAwMDAiLCJQIjoiV2luMzIiLCJBTiI6Ik1haWwiLCJXVCI6Mn0%3D%7C0%7C%7C%7C&amp;sdata=RqiStKWK57%2FyCqu2h%2BwbyMvCTANv2A9XLioXsyB%2FRUU%3D&amp;reserved=0"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hildrenssociety.org.uk/what-we-do/our-work/preventing-child-sexual-exploitation" TargetMode="External"/><Relationship Id="rId3" Type="http://schemas.openxmlformats.org/officeDocument/2006/relationships/customXml" Target="../customXml/item3.xml"/><Relationship Id="rId12" Type="http://schemas.openxmlformats.org/officeDocument/2006/relationships/hyperlink" Target="http://www.torbaysafeguarding.org.uk/professionals/safeguarding-in-education/" TargetMode="External"/><Relationship Id="rId17" Type="http://schemas.openxmlformats.org/officeDocument/2006/relationships/hyperlink" Target="https://apwg.org/" TargetMode="External"/><Relationship Id="rId25" Type="http://schemas.openxmlformats.org/officeDocument/2006/relationships/hyperlink" Target="https://gbr01.safelinks.protection.outlook.com/?url=http%3A%2F%2Fwww.torbaysafeguarding.org.uk%2Fmedia%2F1608%2Ftscp-child-exploitation-strategy-2021-2024-v4-march-2023.pdf&amp;data=05%7C02%7CSarah.James%40torbay.gov.uk%7Ce5029436232044cd75e608dc95cca10d%7C13577bd8494345d98d3c304f184f6582%7C0%7C0%7C638549953306607375%7CUnknown%7CTWFpbGZsb3d8eyJWIjoiMC4wLjAwMDAiLCJQIjoiV2luMzIiLCJBTiI6Ik1haWwiLCJXVCI6Mn0%3D%7C0%7C%7C%7C&amp;sdata=kuHR6q0x6LwvleKTI2Vd6WW4ueCdI5HEbRij4l6dk98%3D&amp;reserved=0"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6" Type="http://schemas.openxmlformats.org/officeDocument/2006/relationships/hyperlink" Target="https://www.gov.uk/government/publications/generative-ai-product-safety-expectations/generative-ai-product-safety-expectations" TargetMode="External"/><Relationship Id="rId59" Type="http://schemas.openxmlformats.org/officeDocument/2006/relationships/header" Target="header1.xml"/><Relationship Id="rId20" Type="http://schemas.openxmlformats.org/officeDocument/2006/relationships/hyperlink" Target="mailto:help@nspcc.org.uk" TargetMode="External"/><Relationship Id="rId41" Type="http://schemas.openxmlformats.org/officeDocument/2006/relationships/hyperlink" Target="https://www.gov.uk/government/publications/teaching-online-safety-in-schools/teaching-online-safety-in-schools" TargetMode="External"/><Relationship Id="rId54" Type="http://schemas.openxmlformats.org/officeDocument/2006/relationships/hyperlink" Target="http://www.torbaysafeguarding.org.uk/professionals/hub/"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23" Type="http://schemas.openxmlformats.org/officeDocument/2006/relationships/hyperlink" Target="https://www.stopitnow.org.uk/concerned-about-your-own-thoughts-or-behaviour/help-with-inappropriate-thoughts-or-behaviour/uk-law/definition-of-child-sexual-abuse/" TargetMode="External"/><Relationship Id="rId28" Type="http://schemas.openxmlformats.org/officeDocument/2006/relationships/hyperlink" Target="https://www.refuge.org.uk/" TargetMode="External"/><Relationship Id="rId36" Type="http://schemas.openxmlformats.org/officeDocument/2006/relationships/hyperlink" Target="https://gbr01.safelinks.protection.outlook.com/?url=https%3A%2F%2Fsarchelp.co.uk%2Fpaediatric-service%2F&amp;data=05%7C02%7CLucie.Saunders%40torbay.gov.uk%7C52daeb67ea9144ae919208dca27c0332%7C13577bd8494345d98d3c304f184f6582%7C0%7C0%7C638563902955468257%7CUnknown%7CTWFpbGZsb3d8eyJWIjoiMC4wLjAwMDAiLCJQIjoiV2luMzIiLCJBTiI6Ik1haWwiLCJXVCI6Mn0%3D%7C0%7C%7C%7C&amp;sdata=TLdxjWJLwKkZ%2BzhomlZksMju1j1AJPAAg5rrrsZLiDw%3D&amp;reserved=0" TargetMode="External"/><Relationship Id="rId49" Type="http://schemas.openxmlformats.org/officeDocument/2006/relationships/hyperlink" Target="https://shorespace.org.uk/" TargetMode="External"/><Relationship Id="rId57" Type="http://schemas.openxmlformats.org/officeDocument/2006/relationships/hyperlink" Target="https://gbr01.safelinks.protection.outlook.com/?url=https%3A%2F%2Ftorbay.learningpool.com%2Fenrol%2Findex.php%3Fid%3D1245&amp;data=05%7C02%7CSarah.James%40torbay.gov.uk%7C862c6585a9d8446f5b7c08dc95f3aaf7%7C13577bd8494345d98d3c304f184f6582%7C0%7C0%7C638550120979954812%7CUnknown%7CTWFpbGZsb3d8eyJWIjoiMC4wLjAwMDAiLCJQIjoiV2luMzIiLCJBTiI6Ik1haWwiLCJXVCI6Mn0%3D%7C0%7C%7C%7C&amp;sdata=d4zntRRtu33NLZyixrO3ddXPPMWpmtMZE%2FyAm%2BF7Ivo%3D&amp;reserved=0" TargetMode="External"/><Relationship Id="rId10" Type="http://schemas.openxmlformats.org/officeDocument/2006/relationships/endnotes" Target="endnotes.xml"/><Relationship Id="rId31" Type="http://schemas.openxmlformats.org/officeDocument/2006/relationships/hyperlink" Target="https://www.gov.uk/government/publications/channel-guidance" TargetMode="External"/><Relationship Id="rId44" Type="http://schemas.openxmlformats.org/officeDocument/2006/relationships/hyperlink" Target="https://www.gov.uk/guidance/meeting-digital-and-technology-standards-in-schools-and-colleges/cyber-security-standards-for-schools-and-colleges" TargetMode="External"/><Relationship Id="rId52" Type="http://schemas.openxmlformats.org/officeDocument/2006/relationships/hyperlink" Target="mailto:earlyhelp@torbay.gov.uk"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21/17/contents" TargetMode="External"/><Relationship Id="rId18" Type="http://schemas.openxmlformats.org/officeDocument/2006/relationships/hyperlink" Target="https://www.legislation.gov.uk/ukpga/2021/17/contents" TargetMode="External"/><Relationship Id="rId39"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atecrime.campaign.gov.uk/" TargetMode="External"/><Relationship Id="rId1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8" Type="http://schemas.openxmlformats.org/officeDocument/2006/relationships/hyperlink" Target="https://assets.publishing.service.gov.uk/government/uploads/system/uploads/attachment_data/file/1062969/Information_sharing_advice_practitioners_safeguarding_services.pdf" TargetMode="External"/><Relationship Id="rId3" Type="http://schemas.openxmlformats.org/officeDocument/2006/relationships/hyperlink" Target="https://assets.publishing.service.gov.uk/government/uploads/system/uploads/attachment_data/file/1091132/Searching__Screening_and_Confiscation_guidance_July_2022.pdf" TargetMode="External"/><Relationship Id="rId7" Type="http://schemas.openxmlformats.org/officeDocument/2006/relationships/hyperlink" Target="http://www.torbaysafeguarding.org.uk/toolkit/" TargetMode="External"/><Relationship Id="rId12" Type="http://schemas.openxmlformats.org/officeDocument/2006/relationships/hyperlink" Target="https://www.gov.uk/government/publications/multi-agency-statutory-guidance-on-female-genital-mutilation" TargetMode="External"/><Relationship Id="rId17" Type="http://schemas.openxmlformats.org/officeDocument/2006/relationships/hyperlink" Target="https://www.legislation.gov.uk/ukpga/2018/12/contents/enacted" TargetMode="External"/><Relationship Id="rId2" Type="http://schemas.openxmlformats.org/officeDocument/2006/relationships/hyperlink" Target="https://www.gov.uk/guidance/meeting-digital-and-technology-standards-in-schools-and-colleges/filtering-and-monitoring-standards-for-schools-and-colleges" TargetMode="Externa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torbaysafeguarding.org.uk/the-partnership/graded-care-profile-2/"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data-protection" TargetMode="External"/><Relationship Id="rId11" Type="http://schemas.openxmlformats.org/officeDocument/2006/relationships/hyperlink" Target="http://www.torbaysafeguarding.org.uk/professionals/missing-cse/" TargetMode="External"/><Relationship Id="rId5" Type="http://schemas.openxmlformats.org/officeDocument/2006/relationships/hyperlink" Target="http://www.torbaysafeguarding.org.uk/publications/policies/" TargetMode="External"/><Relationship Id="rId15" Type="http://schemas.openxmlformats.org/officeDocument/2006/relationships/hyperlink" Target="https://assets.publishing.service.gov.uk/government/uploads/system/uploads/attachment_data/file/418131/Preventing_youth_violence_and_gang_involvement_v3_March2015.pdf" TargetMode="External"/><Relationship Id="rId10" Type="http://schemas.openxmlformats.org/officeDocument/2006/relationships/hyperlink" Target="https://www.gov.uk/government/publications/promoting-fundamental-british-values-through-smsc" TargetMode="External"/><Relationship Id="rId19" Type="http://schemas.openxmlformats.org/officeDocument/2006/relationships/hyperlink" Target="https://www.gov.uk/guidance/data-protection-in-schools" TargetMode="External"/><Relationship Id="rId4" Type="http://schemas.openxmlformats.org/officeDocument/2006/relationships/hyperlink" Target="http://www.torbaysafeguarding.org.uk/professionals/hub/" TargetMode="External"/><Relationship Id="rId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hyperlink" Target="https://www.gov.uk/government/publications/working-together-to-improve-school-atten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e22fc02fcf7433599f12062b1da67d91">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351c881fe623f0e61d6e6ec234cfd1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1570-3601-4383-B18A-764CB3F5EAEB}">
  <ds:schemaRefs>
    <ds:schemaRef ds:uri="http://schemas.microsoft.com/sharepoint/v3/contenttype/forms"/>
  </ds:schemaRefs>
</ds:datastoreItem>
</file>

<file path=customXml/itemProps2.xml><?xml version="1.0" encoding="utf-8"?>
<ds:datastoreItem xmlns:ds="http://schemas.openxmlformats.org/officeDocument/2006/customXml" ds:itemID="{0D29F235-B41E-46E9-AF2F-0B29DC2A2275}">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3.xml><?xml version="1.0" encoding="utf-8"?>
<ds:datastoreItem xmlns:ds="http://schemas.openxmlformats.org/officeDocument/2006/customXml" ds:itemID="{BA3ADD65-781F-49FD-828A-9A89BD47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8E923-3BC7-4F98-8C74-6C450DE85E35}">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7</TotalTime>
  <Pages>61</Pages>
  <Words>20145</Words>
  <Characters>114828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Saunders, Lucie</cp:lastModifiedBy>
  <cp:revision>11</cp:revision>
  <cp:lastPrinted>2017-03-21T11:19:00Z</cp:lastPrinted>
  <dcterms:created xsi:type="dcterms:W3CDTF">2025-08-18T13:46:00Z</dcterms:created>
  <dcterms:modified xsi:type="dcterms:W3CDTF">2025-08-18T13:53:00Z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y fmtid="{D5CDD505-2E9C-101B-9397-08002B2CF9AE}" pid="4" name="_NewReviewCycle">
    <vt:lpwstr/>
  </property>
  <property fmtid="{D5CDD505-2E9C-101B-9397-08002B2CF9AE}" pid="5" name="_AdHocReviewCycleID">
    <vt:i4>319928736</vt:i4>
  </property>
  <property fmtid="{D5CDD505-2E9C-101B-9397-08002B2CF9AE}" pid="6" name="_EmailSubject">
    <vt:lpwstr>Model safeguarding policy</vt:lpwstr>
  </property>
  <property fmtid="{D5CDD505-2E9C-101B-9397-08002B2CF9AE}" pid="7" name="_AuthorEmail">
    <vt:lpwstr>Sarah.James@torbay.gov.uk</vt:lpwstr>
  </property>
  <property fmtid="{D5CDD505-2E9C-101B-9397-08002B2CF9AE}" pid="8" name="_AuthorEmailDisplayName">
    <vt:lpwstr>James, Sarah</vt:lpwstr>
  </property>
  <property fmtid="{D5CDD505-2E9C-101B-9397-08002B2CF9AE}" pid="9" name="_ReviewingToolsShownOnce">
    <vt:lpwstr/>
  </property>
</Properties>
</file>